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5463E9A7" w14:textId="77777777" w:rsidR="006F42E0" w:rsidRDefault="006F42E0" w:rsidP="00174967">
      <w:pPr>
        <w:jc w:val="center"/>
        <w:rPr>
          <w:rFonts w:ascii="Arial" w:hAnsi="Arial" w:cs="Arial"/>
          <w:b/>
          <w:sz w:val="36"/>
          <w:szCs w:val="36"/>
        </w:rPr>
      </w:pPr>
    </w:p>
    <w:p w14:paraId="6AE6C5F2" w14:textId="2E1DEE85" w:rsidR="0081454B" w:rsidRDefault="0081454B" w:rsidP="00174967">
      <w:pPr>
        <w:jc w:val="center"/>
        <w:rPr>
          <w:rFonts w:ascii="Arial" w:hAnsi="Arial" w:cs="Arial"/>
          <w:b/>
          <w:sz w:val="36"/>
          <w:szCs w:val="36"/>
        </w:rPr>
      </w:pPr>
      <w:r w:rsidRPr="0041428F">
        <w:rPr>
          <w:noProof/>
        </w:rPr>
        <mc:AlternateContent>
          <mc:Choice Requires="wpg">
            <w:drawing>
              <wp:anchor distT="0" distB="0" distL="114300" distR="114300" simplePos="0" relativeHeight="251659264" behindDoc="1" locked="1" layoutInCell="1" allowOverlap="1" wp14:anchorId="4D5429C6" wp14:editId="730C1F7D">
                <wp:simplePos x="0" y="0"/>
                <wp:positionH relativeFrom="column">
                  <wp:posOffset>-472440</wp:posOffset>
                </wp:positionH>
                <wp:positionV relativeFrom="paragraph">
                  <wp:posOffset>-861695</wp:posOffset>
                </wp:positionV>
                <wp:extent cx="8247380" cy="2779395"/>
                <wp:effectExtent l="0" t="0" r="1270" b="1905"/>
                <wp:wrapNone/>
                <wp:docPr id="19" name="Graphic 1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8247380" cy="2779395"/>
                          <a:chOff x="-7144" y="-7144"/>
                          <a:chExt cx="6005513" cy="1924050"/>
                        </a:xfrm>
                      </wpg:grpSpPr>
                      <wps:wsp>
                        <wps:cNvPr id="20" name="Freeform: Shape 20"/>
                        <wps:cNvSpPr/>
                        <wps:spPr>
                          <a:xfrm>
                            <a:off x="2121694" y="-7144"/>
                            <a:ext cx="3876675" cy="1762125"/>
                          </a:xfrm>
                          <a:custGeom>
                            <a:avLst/>
                            <a:gdLst>
                              <a:gd name="connsiteX0" fmla="*/ 3869531 w 3876675"/>
                              <a:gd name="connsiteY0" fmla="*/ 1359694 h 1762125"/>
                              <a:gd name="connsiteX1" fmla="*/ 2359819 w 3876675"/>
                              <a:gd name="connsiteY1" fmla="*/ 1744504 h 1762125"/>
                              <a:gd name="connsiteX2" fmla="*/ 7144 w 3876675"/>
                              <a:gd name="connsiteY2" fmla="*/ 1287304 h 1762125"/>
                              <a:gd name="connsiteX3" fmla="*/ 7144 w 3876675"/>
                              <a:gd name="connsiteY3" fmla="*/ 7144 h 1762125"/>
                              <a:gd name="connsiteX4" fmla="*/ 3869531 w 3876675"/>
                              <a:gd name="connsiteY4" fmla="*/ 7144 h 1762125"/>
                              <a:gd name="connsiteX5" fmla="*/ 3869531 w 3876675"/>
                              <a:gd name="connsiteY5" fmla="*/ 1359694 h 17621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876675" h="1762125">
                                <a:moveTo>
                                  <a:pt x="3869531" y="1359694"/>
                                </a:moveTo>
                                <a:cubicBezTo>
                                  <a:pt x="3869531" y="1359694"/>
                                  <a:pt x="3379946" y="1834039"/>
                                  <a:pt x="2359819" y="1744504"/>
                                </a:cubicBezTo>
                                <a:cubicBezTo>
                                  <a:pt x="1339691" y="1654969"/>
                                  <a:pt x="936784" y="1180624"/>
                                  <a:pt x="7144" y="1287304"/>
                                </a:cubicBezTo>
                                <a:lnTo>
                                  <a:pt x="7144" y="7144"/>
                                </a:lnTo>
                                <a:lnTo>
                                  <a:pt x="3869531" y="7144"/>
                                </a:lnTo>
                                <a:lnTo>
                                  <a:pt x="3869531" y="1359694"/>
                                </a:lnTo>
                                <a:close/>
                              </a:path>
                            </a:pathLst>
                          </a:custGeom>
                          <a:solidFill>
                            <a:schemeClr val="accent2"/>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Freeform: Shape 22"/>
                        <wps:cNvSpPr/>
                        <wps:spPr>
                          <a:xfrm>
                            <a:off x="-7144" y="-7144"/>
                            <a:ext cx="6000750" cy="1924050"/>
                          </a:xfrm>
                          <a:custGeom>
                            <a:avLst/>
                            <a:gdLst>
                              <a:gd name="connsiteX0" fmla="*/ 7144 w 6000750"/>
                              <a:gd name="connsiteY0" fmla="*/ 1699736 h 1924050"/>
                              <a:gd name="connsiteX1" fmla="*/ 2934176 w 6000750"/>
                              <a:gd name="connsiteY1" fmla="*/ 1484471 h 1924050"/>
                              <a:gd name="connsiteX2" fmla="*/ 5998369 w 6000750"/>
                              <a:gd name="connsiteY2" fmla="*/ 893921 h 1924050"/>
                              <a:gd name="connsiteX3" fmla="*/ 5998369 w 6000750"/>
                              <a:gd name="connsiteY3" fmla="*/ 7144 h 1924050"/>
                              <a:gd name="connsiteX4" fmla="*/ 7144 w 6000750"/>
                              <a:gd name="connsiteY4" fmla="*/ 7144 h 1924050"/>
                              <a:gd name="connsiteX5" fmla="*/ 7144 w 6000750"/>
                              <a:gd name="connsiteY5" fmla="*/ 1699736 h 19240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000750" h="1924050">
                                <a:moveTo>
                                  <a:pt x="7144" y="1699736"/>
                                </a:moveTo>
                                <a:cubicBezTo>
                                  <a:pt x="7144" y="1699736"/>
                                  <a:pt x="1410176" y="2317909"/>
                                  <a:pt x="2934176" y="1484471"/>
                                </a:cubicBezTo>
                                <a:cubicBezTo>
                                  <a:pt x="4459129" y="651986"/>
                                  <a:pt x="5998369" y="893921"/>
                                  <a:pt x="5998369" y="893921"/>
                                </a:cubicBezTo>
                                <a:lnTo>
                                  <a:pt x="5998369" y="7144"/>
                                </a:lnTo>
                                <a:lnTo>
                                  <a:pt x="7144" y="7144"/>
                                </a:lnTo>
                                <a:lnTo>
                                  <a:pt x="7144" y="1699736"/>
                                </a:lnTo>
                                <a:close/>
                              </a:path>
                            </a:pathLst>
                          </a:custGeom>
                          <a:solidFill>
                            <a:schemeClr val="accent1"/>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Freeform: Shape 23"/>
                        <wps:cNvSpPr/>
                        <wps:spPr>
                          <a:xfrm>
                            <a:off x="-7144" y="-7144"/>
                            <a:ext cx="6000750" cy="904875"/>
                          </a:xfrm>
                          <a:custGeom>
                            <a:avLst/>
                            <a:gdLst>
                              <a:gd name="connsiteX0" fmla="*/ 7144 w 6000750"/>
                              <a:gd name="connsiteY0" fmla="*/ 7144 h 904875"/>
                              <a:gd name="connsiteX1" fmla="*/ 7144 w 6000750"/>
                              <a:gd name="connsiteY1" fmla="*/ 613886 h 904875"/>
                              <a:gd name="connsiteX2" fmla="*/ 3546634 w 6000750"/>
                              <a:gd name="connsiteY2" fmla="*/ 574834 h 904875"/>
                              <a:gd name="connsiteX3" fmla="*/ 5998369 w 6000750"/>
                              <a:gd name="connsiteY3" fmla="*/ 893921 h 904875"/>
                              <a:gd name="connsiteX4" fmla="*/ 5998369 w 6000750"/>
                              <a:gd name="connsiteY4" fmla="*/ 7144 h 904875"/>
                              <a:gd name="connsiteX5" fmla="*/ 7144 w 6000750"/>
                              <a:gd name="connsiteY5" fmla="*/ 7144 h 9048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000750" h="904875">
                                <a:moveTo>
                                  <a:pt x="7144" y="7144"/>
                                </a:moveTo>
                                <a:lnTo>
                                  <a:pt x="7144" y="613886"/>
                                </a:lnTo>
                                <a:cubicBezTo>
                                  <a:pt x="647224" y="1034891"/>
                                  <a:pt x="2136934" y="964406"/>
                                  <a:pt x="3546634" y="574834"/>
                                </a:cubicBezTo>
                                <a:cubicBezTo>
                                  <a:pt x="4882039" y="205264"/>
                                  <a:pt x="5998369" y="893921"/>
                                  <a:pt x="5998369" y="893921"/>
                                </a:cubicBezTo>
                                <a:lnTo>
                                  <a:pt x="5998369" y="7144"/>
                                </a:lnTo>
                                <a:lnTo>
                                  <a:pt x="7144" y="7144"/>
                                </a:lnTo>
                                <a:close/>
                              </a:path>
                            </a:pathLst>
                          </a:custGeom>
                          <a:gradFill flip="none" rotWithShape="1">
                            <a:gsLst>
                              <a:gs pos="0">
                                <a:schemeClr val="accent1"/>
                              </a:gs>
                              <a:gs pos="100000">
                                <a:schemeClr val="accent1">
                                  <a:lumMod val="60000"/>
                                  <a:lumOff val="40000"/>
                                </a:schemeClr>
                              </a:gs>
                            </a:gsLst>
                            <a:lin ang="0" scaled="1"/>
                            <a:tileRect/>
                          </a:gra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Freeform: Shape 24"/>
                        <wps:cNvSpPr/>
                        <wps:spPr>
                          <a:xfrm>
                            <a:off x="3176111" y="924401"/>
                            <a:ext cx="2819400" cy="828675"/>
                          </a:xfrm>
                          <a:custGeom>
                            <a:avLst/>
                            <a:gdLst>
                              <a:gd name="connsiteX0" fmla="*/ 7144 w 2819400"/>
                              <a:gd name="connsiteY0" fmla="*/ 481489 h 828675"/>
                              <a:gd name="connsiteX1" fmla="*/ 1305401 w 2819400"/>
                              <a:gd name="connsiteY1" fmla="*/ 812959 h 828675"/>
                              <a:gd name="connsiteX2" fmla="*/ 2815114 w 2819400"/>
                              <a:gd name="connsiteY2" fmla="*/ 428149 h 828675"/>
                              <a:gd name="connsiteX3" fmla="*/ 2815114 w 2819400"/>
                              <a:gd name="connsiteY3" fmla="*/ 7144 h 828675"/>
                              <a:gd name="connsiteX4" fmla="*/ 7144 w 2819400"/>
                              <a:gd name="connsiteY4" fmla="*/ 481489 h 82867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819400" h="828675">
                                <a:moveTo>
                                  <a:pt x="7144" y="481489"/>
                                </a:moveTo>
                                <a:cubicBezTo>
                                  <a:pt x="380524" y="602456"/>
                                  <a:pt x="751999" y="764381"/>
                                  <a:pt x="1305401" y="812959"/>
                                </a:cubicBezTo>
                                <a:cubicBezTo>
                                  <a:pt x="2325529" y="902494"/>
                                  <a:pt x="2815114" y="428149"/>
                                  <a:pt x="2815114" y="428149"/>
                                </a:cubicBezTo>
                                <a:lnTo>
                                  <a:pt x="2815114" y="7144"/>
                                </a:lnTo>
                                <a:cubicBezTo>
                                  <a:pt x="2332196" y="236696"/>
                                  <a:pt x="1376839" y="568166"/>
                                  <a:pt x="7144" y="481489"/>
                                </a:cubicBezTo>
                                <a:close/>
                              </a:path>
                            </a:pathLst>
                          </a:custGeom>
                          <a:gradFill>
                            <a:gsLst>
                              <a:gs pos="0">
                                <a:schemeClr val="accent2"/>
                              </a:gs>
                              <a:gs pos="100000">
                                <a:schemeClr val="accent2">
                                  <a:lumMod val="75000"/>
                                </a:schemeClr>
                              </a:gs>
                            </a:gsLst>
                            <a:lin ang="0" scaled="1"/>
                          </a:gra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784BD90" id="Graphic 17" o:spid="_x0000_s1026" alt="&quot;&quot;" style="position:absolute;margin-left:-37.2pt;margin-top:-67.85pt;width:649.4pt;height:218.85pt;z-index:-251657216;mso-width-relative:margin;mso-height-relative:margin" coordorigin="-71,-71" coordsize="60055,19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">
                <v:shape id="Freeform: Shape 20" o:spid="_x0000_s1027" style="position:absolute;left:21216;top:-71;width:38767;height:17620;visibility:visible;mso-wrap-style:square;v-text-anchor:middle" coordsize="3876675,1762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" path="m3869531,1359694v,,-489585,474345,-1509712,384810c1339691,1654969,936784,1180624,7144,1287304l7144,7144r3862387,l3869531,1359694xe" fillcolor="#bed9cc [3205]" stroked="f">
                  <v:stroke joinstyle="miter"/>
                  <v:path arrowok="t" o:connecttype="custom" o:connectlocs="3869531,1359694;2359819,1744504;7144,1287304;7144,7144;3869531,7144;3869531,1359694" o:connectangles="0,0,0,0,0,0"/>
                </v:shape>
                <v:shape id="Freeform: Shape 22" o:spid="_x0000_s1028" style="position:absolute;left:-71;top:-71;width:60007;height:19240;visibility:visible;mso-wrap-style:square;v-text-anchor:middle" coordsize="6000750,1924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" path="m7144,1699736v,,1403032,618173,2927032,-215265c4459129,651986,5998369,893921,5998369,893921r,-886777l7144,7144r,1692592xe" fillcolor="#535b58 [3204]" stroked="f">
                  <v:stroke joinstyle="miter"/>
                  <v:path arrowok="t" o:connecttype="custom" o:connectlocs="7144,1699736;2934176,1484471;5998369,893921;5998369,7144;7144,7144;7144,1699736" o:connectangles="0,0,0,0,0,0"/>
                </v:shape>
                <v:shape id="Freeform: Shape 23" o:spid="_x0000_s1029" style="position:absolute;left:-71;top:-71;width:60007;height:9048;visibility:visible;mso-wrap-style:square;v-text-anchor:middle" coordsize="6000750,904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" path="m7144,7144r,606742c647224,1034891,2136934,964406,3546634,574834,4882039,205264,5998369,893921,5998369,893921r,-886777l7144,7144xe" fillcolor="#535b58 [3204]" stroked="f">
                  <v:fill color2="#959e9b [1940]" rotate="t" angle="90" focus="100%" type="gradient"/>
                  <v:stroke joinstyle="miter"/>
                  <v:path arrowok="t" o:connecttype="custom" o:connectlocs="7144,7144;7144,613886;3546634,574834;5998369,893921;5998369,7144;7144,7144" o:connectangles="0,0,0,0,0,0"/>
                </v:shape>
                <v:shape id="Freeform: Shape 24" o:spid="_x0000_s1030" style="position:absolute;left:31761;top:9244;width:28194;height:8286;visibility:visible;mso-wrap-style:square;v-text-anchor:middle" coordsize="2819400,828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" path="m7144,481489c380524,602456,751999,764381,1305401,812959,2325529,902494,2815114,428149,2815114,428149r,-421005c2332196,236696,1376839,568166,7144,481489xe" fillcolor="#bed9cc [3205]" stroked="f">
                  <v:fill color2="#7db399 [2405]" angle="90" focus="100%" type="gradient"/>
                  <v:stroke joinstyle="miter"/>
                  <v:path arrowok="t" o:connecttype="custom" o:connectlocs="7144,481489;1305401,812959;2815114,428149;2815114,7144;7144,481489" o:connectangles="0,0,0,0,0"/>
                </v:shape>
                <w10:anchorlock/>
              </v:group>
            </w:pict>
          </mc:Fallback>
        </mc:AlternateContent>
      </w:r>
    </w:p>
    <w:p w14:paraId="11AE7FE5" w14:textId="77777777" w:rsidR="0081454B" w:rsidRDefault="0081454B" w:rsidP="00174967">
      <w:pPr>
        <w:jc w:val="center"/>
        <w:rPr>
          <w:rFonts w:ascii="Arial" w:hAnsi="Arial" w:cs="Arial"/>
          <w:b/>
          <w:sz w:val="36"/>
          <w:szCs w:val="36"/>
        </w:rPr>
      </w:pPr>
    </w:p>
    <w:p w14:paraId="6ADFD094" w14:textId="77777777" w:rsidR="0081454B" w:rsidRDefault="0081454B" w:rsidP="00174967">
      <w:pPr>
        <w:jc w:val="center"/>
        <w:rPr>
          <w:rFonts w:ascii="Arial" w:hAnsi="Arial" w:cs="Arial"/>
          <w:b/>
          <w:sz w:val="36"/>
          <w:szCs w:val="36"/>
        </w:rPr>
      </w:pPr>
    </w:p>
    <w:p w14:paraId="02A48ADE" w14:textId="77777777" w:rsidR="0081454B" w:rsidRDefault="0081454B" w:rsidP="00174967">
      <w:pPr>
        <w:jc w:val="center"/>
        <w:rPr>
          <w:rFonts w:ascii="Arial" w:hAnsi="Arial" w:cs="Arial"/>
          <w:b/>
          <w:sz w:val="36"/>
          <w:szCs w:val="36"/>
        </w:rPr>
      </w:pPr>
    </w:p>
    <w:p w14:paraId="4F39FFB9" w14:textId="77777777" w:rsidR="0081454B" w:rsidRDefault="0081454B" w:rsidP="00174967">
      <w:pPr>
        <w:jc w:val="center"/>
        <w:rPr>
          <w:rFonts w:ascii="Arial" w:hAnsi="Arial" w:cs="Arial"/>
          <w:b/>
          <w:sz w:val="36"/>
          <w:szCs w:val="36"/>
        </w:rPr>
      </w:pPr>
    </w:p>
    <w:p w14:paraId="46BD6CC5" w14:textId="77777777" w:rsidR="0081454B" w:rsidRDefault="0081454B" w:rsidP="00174967">
      <w:pPr>
        <w:jc w:val="center"/>
        <w:rPr>
          <w:rFonts w:ascii="Arial" w:hAnsi="Arial" w:cs="Arial"/>
          <w:b/>
          <w:sz w:val="36"/>
          <w:szCs w:val="36"/>
        </w:rPr>
      </w:pPr>
    </w:p>
    <w:p w14:paraId="0D8E3C23" w14:textId="77777777" w:rsidR="00AA4C0D" w:rsidRDefault="00AA4C0D" w:rsidP="00174967">
      <w:pPr>
        <w:jc w:val="center"/>
        <w:rPr>
          <w:rFonts w:ascii="Arial" w:hAnsi="Arial" w:cs="Arial"/>
          <w:b/>
          <w:sz w:val="36"/>
          <w:szCs w:val="36"/>
        </w:rPr>
      </w:pPr>
    </w:p>
    <w:p w14:paraId="03B5240A" w14:textId="77777777" w:rsidR="00AA4C0D" w:rsidRDefault="00AA4C0D" w:rsidP="00174967">
      <w:pPr>
        <w:jc w:val="center"/>
        <w:rPr>
          <w:rFonts w:ascii="Arial" w:hAnsi="Arial" w:cs="Arial"/>
          <w:b/>
          <w:sz w:val="36"/>
          <w:szCs w:val="36"/>
        </w:rPr>
      </w:pPr>
    </w:p>
    <w:p w14:paraId="22368F7F" w14:textId="3D7A7859" w:rsidR="00AA4C0D" w:rsidRPr="00822276" w:rsidRDefault="00AA4C0D" w:rsidP="00AA4C0D">
      <w:pPr>
        <w:tabs>
          <w:tab w:val="left" w:pos="1740"/>
        </w:tabs>
        <w:jc w:val="center"/>
        <w:rPr>
          <w:rFonts w:ascii="Arial" w:hAnsi="Arial" w:cs="Arial"/>
          <w:color w:val="595959"/>
          <w:sz w:val="96"/>
          <w:szCs w:val="96"/>
        </w:rPr>
      </w:pPr>
      <w:r w:rsidRPr="00822276">
        <w:rPr>
          <w:rFonts w:ascii="Arial" w:hAnsi="Arial" w:cs="Arial"/>
          <w:color w:val="595959"/>
          <w:sz w:val="96"/>
          <w:szCs w:val="96"/>
        </w:rPr>
        <w:t>Relationships and Behaviour Policy</w:t>
      </w:r>
    </w:p>
    <w:p w14:paraId="222BCDDC" w14:textId="77777777" w:rsidR="00AA4C0D" w:rsidRPr="00822276" w:rsidRDefault="00AA4C0D" w:rsidP="00AA4C0D">
      <w:pPr>
        <w:tabs>
          <w:tab w:val="left" w:pos="1740"/>
        </w:tabs>
        <w:rPr>
          <w:rFonts w:ascii="Arial" w:hAnsi="Arial" w:cs="Arial"/>
          <w:color w:val="595959"/>
          <w:szCs w:val="24"/>
        </w:rPr>
      </w:pPr>
    </w:p>
    <w:tbl>
      <w:tblPr>
        <w:tblStyle w:val="TableGrid"/>
        <w:tblW w:w="0" w:type="auto"/>
        <w:jc w:val="center"/>
        <w:tblLook w:val="04A0" w:firstRow="1" w:lastRow="0" w:firstColumn="1" w:lastColumn="0" w:noHBand="0" w:noVBand="1"/>
      </w:tblPr>
      <w:tblGrid>
        <w:gridCol w:w="3169"/>
        <w:gridCol w:w="2721"/>
      </w:tblGrid>
      <w:tr w:rsidR="00822276" w:rsidRPr="00822276" w14:paraId="4827F138" w14:textId="77777777" w:rsidTr="00B80A10">
        <w:trPr>
          <w:trHeight w:val="23"/>
          <w:jc w:val="center"/>
        </w:trPr>
        <w:tc>
          <w:tcPr>
            <w:tcW w:w="3169" w:type="dxa"/>
            <w:vAlign w:val="center"/>
          </w:tcPr>
          <w:p w14:paraId="058538C8" w14:textId="77777777" w:rsidR="00AA4C0D" w:rsidRPr="00822276" w:rsidRDefault="00AA4C0D" w:rsidP="00B80A10">
            <w:pPr>
              <w:tabs>
                <w:tab w:val="left" w:pos="1740"/>
              </w:tabs>
              <w:spacing w:after="40"/>
              <w:rPr>
                <w:rFonts w:ascii="Arial" w:hAnsi="Arial" w:cs="Arial"/>
                <w:color w:val="595959"/>
                <w:szCs w:val="24"/>
              </w:rPr>
            </w:pPr>
            <w:r w:rsidRPr="00822276">
              <w:rPr>
                <w:rFonts w:ascii="Arial" w:hAnsi="Arial" w:cs="Arial"/>
                <w:color w:val="595959"/>
                <w:szCs w:val="24"/>
              </w:rPr>
              <w:t>Updated for:</w:t>
            </w:r>
          </w:p>
        </w:tc>
        <w:tc>
          <w:tcPr>
            <w:tcW w:w="2721" w:type="dxa"/>
            <w:vAlign w:val="center"/>
          </w:tcPr>
          <w:p w14:paraId="62E00B8C" w14:textId="77777777" w:rsidR="00AA4C0D" w:rsidRPr="00822276" w:rsidRDefault="00AA4C0D" w:rsidP="00B80A10">
            <w:pPr>
              <w:tabs>
                <w:tab w:val="left" w:pos="1740"/>
              </w:tabs>
              <w:spacing w:after="40"/>
              <w:jc w:val="center"/>
              <w:rPr>
                <w:rFonts w:ascii="Arial" w:hAnsi="Arial" w:cs="Arial"/>
                <w:color w:val="595959"/>
                <w:szCs w:val="24"/>
              </w:rPr>
            </w:pPr>
            <w:r w:rsidRPr="00822276">
              <w:rPr>
                <w:rFonts w:ascii="Arial" w:hAnsi="Arial" w:cs="Arial"/>
                <w:color w:val="595959"/>
                <w:szCs w:val="24"/>
              </w:rPr>
              <w:t>September 2025</w:t>
            </w:r>
          </w:p>
        </w:tc>
      </w:tr>
      <w:tr w:rsidR="00822276" w:rsidRPr="00822276" w14:paraId="5054A5FC" w14:textId="77777777" w:rsidTr="00B80A10">
        <w:trPr>
          <w:trHeight w:val="23"/>
          <w:jc w:val="center"/>
        </w:trPr>
        <w:tc>
          <w:tcPr>
            <w:tcW w:w="3169" w:type="dxa"/>
            <w:vAlign w:val="center"/>
          </w:tcPr>
          <w:p w14:paraId="3F5DD8BF" w14:textId="77777777" w:rsidR="00AA4C0D" w:rsidRPr="00822276" w:rsidRDefault="00AA4C0D" w:rsidP="00B80A10">
            <w:pPr>
              <w:tabs>
                <w:tab w:val="left" w:pos="1740"/>
              </w:tabs>
              <w:spacing w:after="40"/>
              <w:rPr>
                <w:rFonts w:ascii="Arial" w:hAnsi="Arial" w:cs="Arial"/>
                <w:color w:val="595959"/>
                <w:szCs w:val="24"/>
              </w:rPr>
            </w:pPr>
            <w:r w:rsidRPr="00822276">
              <w:rPr>
                <w:rFonts w:ascii="Arial" w:hAnsi="Arial" w:cs="Arial"/>
                <w:color w:val="595959"/>
                <w:szCs w:val="24"/>
              </w:rPr>
              <w:t>Next review:</w:t>
            </w:r>
          </w:p>
        </w:tc>
        <w:tc>
          <w:tcPr>
            <w:tcW w:w="2721" w:type="dxa"/>
            <w:vAlign w:val="center"/>
          </w:tcPr>
          <w:p w14:paraId="0E50E457" w14:textId="77777777" w:rsidR="00AA4C0D" w:rsidRPr="00822276" w:rsidRDefault="00AA4C0D" w:rsidP="00B80A10">
            <w:pPr>
              <w:tabs>
                <w:tab w:val="left" w:pos="1740"/>
              </w:tabs>
              <w:spacing w:after="40"/>
              <w:jc w:val="center"/>
              <w:rPr>
                <w:rFonts w:ascii="Arial" w:hAnsi="Arial" w:cs="Arial"/>
                <w:color w:val="595959"/>
                <w:szCs w:val="24"/>
              </w:rPr>
            </w:pPr>
            <w:r w:rsidRPr="00822276">
              <w:rPr>
                <w:rFonts w:ascii="Arial" w:hAnsi="Arial" w:cs="Arial"/>
                <w:color w:val="595959"/>
                <w:szCs w:val="24"/>
              </w:rPr>
              <w:t>September 2026</w:t>
            </w:r>
          </w:p>
        </w:tc>
      </w:tr>
    </w:tbl>
    <w:p w14:paraId="5A70A038" w14:textId="77777777" w:rsidR="00AA4C0D" w:rsidRPr="00822276" w:rsidRDefault="00AA4C0D" w:rsidP="00AA4C0D">
      <w:pPr>
        <w:tabs>
          <w:tab w:val="left" w:pos="1740"/>
        </w:tabs>
        <w:rPr>
          <w:rFonts w:ascii="Arial" w:hAnsi="Arial" w:cs="Arial"/>
          <w:color w:val="595959"/>
          <w:szCs w:val="24"/>
        </w:rPr>
      </w:pPr>
    </w:p>
    <w:p w14:paraId="2DBF5EDC" w14:textId="77777777" w:rsidR="00AA4C0D" w:rsidRPr="00822276" w:rsidRDefault="00AA4C0D" w:rsidP="00AA4C0D">
      <w:pPr>
        <w:tabs>
          <w:tab w:val="left" w:pos="1740"/>
        </w:tabs>
        <w:jc w:val="center"/>
        <w:rPr>
          <w:rFonts w:ascii="Arial" w:hAnsi="Arial" w:cs="Arial"/>
          <w:color w:val="595959"/>
          <w:sz w:val="40"/>
          <w:szCs w:val="40"/>
        </w:rPr>
      </w:pPr>
      <w:r w:rsidRPr="00822276">
        <w:rPr>
          <w:rFonts w:ascii="Arial" w:hAnsi="Arial" w:cs="Arial"/>
          <w:color w:val="595959"/>
          <w:sz w:val="40"/>
          <w:szCs w:val="40"/>
        </w:rPr>
        <w:t>James Montgomery Academy Trust</w:t>
      </w:r>
    </w:p>
    <w:p w14:paraId="21A6E196" w14:textId="77777777" w:rsidR="00AA4C0D" w:rsidRDefault="00AA4C0D" w:rsidP="00AA4C0D">
      <w:pPr>
        <w:tabs>
          <w:tab w:val="left" w:pos="1740"/>
        </w:tabs>
        <w:jc w:val="center"/>
        <w:rPr>
          <w:rFonts w:ascii="Arial" w:hAnsi="Arial" w:cs="Arial"/>
          <w:szCs w:val="24"/>
        </w:rPr>
      </w:pPr>
      <w:r>
        <w:rPr>
          <w:noProof/>
        </w:rPr>
        <w:drawing>
          <wp:inline distT="0" distB="0" distL="0" distR="0" wp14:anchorId="797CAE63" wp14:editId="3F3B04AD">
            <wp:extent cx="1089788" cy="112776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98295" cy="1136563"/>
                    </a:xfrm>
                    <a:prstGeom prst="rect">
                      <a:avLst/>
                    </a:prstGeom>
                    <a:noFill/>
                    <a:ln>
                      <a:noFill/>
                    </a:ln>
                  </pic:spPr>
                </pic:pic>
              </a:graphicData>
            </a:graphic>
          </wp:inline>
        </w:drawing>
      </w:r>
    </w:p>
    <w:p w14:paraId="1A28EBCB" w14:textId="77777777" w:rsidR="00AA4C0D" w:rsidRDefault="00AA4C0D" w:rsidP="00AA4C0D">
      <w:pPr>
        <w:tabs>
          <w:tab w:val="left" w:pos="1740"/>
        </w:tabs>
        <w:rPr>
          <w:rFonts w:ascii="Arial" w:hAnsi="Arial" w:cs="Arial"/>
          <w:szCs w:val="24"/>
        </w:rPr>
      </w:pPr>
    </w:p>
    <w:p w14:paraId="2EEA9C58" w14:textId="77777777" w:rsidR="00AA4C0D" w:rsidRDefault="00AA4C0D" w:rsidP="00AA4C0D">
      <w:pPr>
        <w:tabs>
          <w:tab w:val="left" w:pos="1740"/>
        </w:tabs>
        <w:rPr>
          <w:rFonts w:ascii="Arial" w:hAnsi="Arial" w:cs="Arial"/>
          <w:szCs w:val="24"/>
        </w:rPr>
      </w:pPr>
      <w:r w:rsidRPr="003C6D63">
        <w:rPr>
          <w:noProof/>
        </w:rPr>
        <mc:AlternateContent>
          <mc:Choice Requires="wpg">
            <w:drawing>
              <wp:anchor distT="0" distB="0" distL="114300" distR="114300" simplePos="0" relativeHeight="251661312" behindDoc="1" locked="1" layoutInCell="1" allowOverlap="1" wp14:anchorId="562F2C4D" wp14:editId="6AC35C70">
                <wp:simplePos x="0" y="0"/>
                <wp:positionH relativeFrom="page">
                  <wp:posOffset>0</wp:posOffset>
                </wp:positionH>
                <wp:positionV relativeFrom="page">
                  <wp:posOffset>8507095</wp:posOffset>
                </wp:positionV>
                <wp:extent cx="7765200" cy="1447200"/>
                <wp:effectExtent l="0" t="0" r="7620" b="635"/>
                <wp:wrapNone/>
                <wp:docPr id="11" name="Group 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7765200" cy="1447200"/>
                          <a:chOff x="0" y="0"/>
                          <a:chExt cx="7772401" cy="2457283"/>
                        </a:xfrm>
                      </wpg:grpSpPr>
                      <wps:wsp>
                        <wps:cNvPr id="12" name="Freeform: Shape 12"/>
                        <wps:cNvSpPr>
                          <a:spLocks/>
                        </wps:cNvSpPr>
                        <wps:spPr bwMode="auto">
                          <a:xfrm>
                            <a:off x="2443354" y="945348"/>
                            <a:ext cx="5329047" cy="1506220"/>
                          </a:xfrm>
                          <a:custGeom>
                            <a:avLst/>
                            <a:gdLst>
                              <a:gd name="connsiteX0" fmla="*/ 4175813 w 5329047"/>
                              <a:gd name="connsiteY0" fmla="*/ 0 h 1506220"/>
                              <a:gd name="connsiteX1" fmla="*/ 5286834 w 5329047"/>
                              <a:gd name="connsiteY1" fmla="*/ 412004 h 1506220"/>
                              <a:gd name="connsiteX2" fmla="*/ 5329047 w 5329047"/>
                              <a:gd name="connsiteY2" fmla="*/ 445910 h 1506220"/>
                              <a:gd name="connsiteX3" fmla="*/ 5329047 w 5329047"/>
                              <a:gd name="connsiteY3" fmla="*/ 487979 h 1506220"/>
                              <a:gd name="connsiteX4" fmla="*/ 5311383 w 5329047"/>
                              <a:gd name="connsiteY4" fmla="*/ 473276 h 1506220"/>
                              <a:gd name="connsiteX5" fmla="*/ 5149293 w 5329047"/>
                              <a:gd name="connsiteY5" fmla="*/ 356835 h 1506220"/>
                              <a:gd name="connsiteX6" fmla="*/ 4175813 w 5329047"/>
                              <a:gd name="connsiteY6" fmla="*/ 33806 h 1506220"/>
                              <a:gd name="connsiteX7" fmla="*/ 3961573 w 5329047"/>
                              <a:gd name="connsiteY7" fmla="*/ 48830 h 1506220"/>
                              <a:gd name="connsiteX8" fmla="*/ 2281475 w 5329047"/>
                              <a:gd name="connsiteY8" fmla="*/ 792550 h 1506220"/>
                              <a:gd name="connsiteX9" fmla="*/ 3759 w 5329047"/>
                              <a:gd name="connsiteY9" fmla="*/ 1506220 h 1506220"/>
                              <a:gd name="connsiteX10" fmla="*/ 0 w 5329047"/>
                              <a:gd name="connsiteY10" fmla="*/ 1472415 h 1506220"/>
                              <a:gd name="connsiteX11" fmla="*/ 2266441 w 5329047"/>
                              <a:gd name="connsiteY11" fmla="*/ 766257 h 1506220"/>
                              <a:gd name="connsiteX12" fmla="*/ 3957814 w 5329047"/>
                              <a:gd name="connsiteY12" fmla="*/ 18781 h 1506220"/>
                              <a:gd name="connsiteX13" fmla="*/ 4175813 w 5329047"/>
                              <a:gd name="connsiteY13" fmla="*/ 0 h 150622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5329047" h="1506220">
                                <a:moveTo>
                                  <a:pt x="4175813" y="0"/>
                                </a:moveTo>
                                <a:cubicBezTo>
                                  <a:pt x="4646579" y="0"/>
                                  <a:pt x="5041233" y="226074"/>
                                  <a:pt x="5286834" y="412004"/>
                                </a:cubicBezTo>
                                <a:lnTo>
                                  <a:pt x="5329047" y="445910"/>
                                </a:lnTo>
                                <a:lnTo>
                                  <a:pt x="5329047" y="487979"/>
                                </a:lnTo>
                                <a:lnTo>
                                  <a:pt x="5311383" y="473276"/>
                                </a:lnTo>
                                <a:cubicBezTo>
                                  <a:pt x="5263930" y="435715"/>
                                  <a:pt x="5209431" y="396275"/>
                                  <a:pt x="5149293" y="356835"/>
                                </a:cubicBezTo>
                                <a:cubicBezTo>
                                  <a:pt x="4904983" y="195321"/>
                                  <a:pt x="4566709" y="33806"/>
                                  <a:pt x="4175813" y="33806"/>
                                </a:cubicBezTo>
                                <a:cubicBezTo>
                                  <a:pt x="4104400" y="33806"/>
                                  <a:pt x="4032986" y="37562"/>
                                  <a:pt x="3961573" y="48830"/>
                                </a:cubicBezTo>
                                <a:cubicBezTo>
                                  <a:pt x="3518057" y="116441"/>
                                  <a:pt x="2946749" y="458252"/>
                                  <a:pt x="2281475" y="792550"/>
                                </a:cubicBezTo>
                                <a:cubicBezTo>
                                  <a:pt x="1612443" y="1130604"/>
                                  <a:pt x="849446" y="1461146"/>
                                  <a:pt x="3759" y="1506220"/>
                                </a:cubicBezTo>
                                <a:cubicBezTo>
                                  <a:pt x="3759" y="1506220"/>
                                  <a:pt x="3759" y="1506220"/>
                                  <a:pt x="0" y="1472415"/>
                                </a:cubicBezTo>
                                <a:cubicBezTo>
                                  <a:pt x="838170" y="1431097"/>
                                  <a:pt x="1601167" y="1100555"/>
                                  <a:pt x="2266441" y="766257"/>
                                </a:cubicBezTo>
                                <a:cubicBezTo>
                                  <a:pt x="2931714" y="428202"/>
                                  <a:pt x="3499264" y="86392"/>
                                  <a:pt x="3957814" y="18781"/>
                                </a:cubicBezTo>
                                <a:cubicBezTo>
                                  <a:pt x="4029228" y="7513"/>
                                  <a:pt x="4104400" y="0"/>
                                  <a:pt x="4175813" y="0"/>
                                </a:cubicBezTo>
                                <a:close/>
                              </a:path>
                            </a:pathLst>
                          </a:custGeom>
                          <a:solidFill>
                            <a:schemeClr val="accent5"/>
                          </a:solidFill>
                          <a:ln>
                            <a:noFill/>
                          </a:ln>
                        </wps:spPr>
                        <wps:bodyPr vert="horz" wrap="square" lIns="91440" tIns="45720" rIns="91440" bIns="45720" numCol="1" anchor="t" anchorCtr="0" compatLnSpc="1">
                          <a:prstTxWarp prst="textNoShape">
                            <a:avLst/>
                          </a:prstTxWarp>
                          <a:noAutofit/>
                        </wps:bodyPr>
                      </wps:wsp>
                      <wps:wsp>
                        <wps:cNvPr id="13" name="Freeform: Shape 13"/>
                        <wps:cNvSpPr>
                          <a:spLocks/>
                        </wps:cNvSpPr>
                        <wps:spPr bwMode="auto">
                          <a:xfrm>
                            <a:off x="0" y="0"/>
                            <a:ext cx="7772400" cy="2286468"/>
                          </a:xfrm>
                          <a:custGeom>
                            <a:avLst/>
                            <a:gdLst>
                              <a:gd name="connsiteX0" fmla="*/ 7606803 w 7772400"/>
                              <a:gd name="connsiteY0" fmla="*/ 345 h 2286468"/>
                              <a:gd name="connsiteX1" fmla="*/ 7740617 w 7772400"/>
                              <a:gd name="connsiteY1" fmla="*/ 3831 h 2286468"/>
                              <a:gd name="connsiteX2" fmla="*/ 7772400 w 7772400"/>
                              <a:gd name="connsiteY2" fmla="*/ 7814 h 2286468"/>
                              <a:gd name="connsiteX3" fmla="*/ 7772400 w 7772400"/>
                              <a:gd name="connsiteY3" fmla="*/ 328835 h 2286468"/>
                              <a:gd name="connsiteX4" fmla="*/ 7736080 w 7772400"/>
                              <a:gd name="connsiteY4" fmla="*/ 324273 h 2286468"/>
                              <a:gd name="connsiteX5" fmla="*/ 4756476 w 7772400"/>
                              <a:gd name="connsiteY5" fmla="*/ 1512371 h 2286468"/>
                              <a:gd name="connsiteX6" fmla="*/ 2388643 w 7772400"/>
                              <a:gd name="connsiteY6" fmla="*/ 2286468 h 2286468"/>
                              <a:gd name="connsiteX7" fmla="*/ 23533 w 7772400"/>
                              <a:gd name="connsiteY7" fmla="*/ 789797 h 2286468"/>
                              <a:gd name="connsiteX8" fmla="*/ 0 w 7772400"/>
                              <a:gd name="connsiteY8" fmla="*/ 752586 h 2286468"/>
                              <a:gd name="connsiteX9" fmla="*/ 0 w 7772400"/>
                              <a:gd name="connsiteY9" fmla="*/ 511742 h 2286468"/>
                              <a:gd name="connsiteX10" fmla="*/ 68888 w 7772400"/>
                              <a:gd name="connsiteY10" fmla="*/ 620438 h 2286468"/>
                              <a:gd name="connsiteX11" fmla="*/ 2956171 w 7772400"/>
                              <a:gd name="connsiteY11" fmla="*/ 1876873 h 2286468"/>
                              <a:gd name="connsiteX12" fmla="*/ 6808599 w 7772400"/>
                              <a:gd name="connsiteY12" fmla="*/ 185884 h 2286468"/>
                              <a:gd name="connsiteX13" fmla="*/ 7606803 w 7772400"/>
                              <a:gd name="connsiteY13" fmla="*/ 345 h 228646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7772400" h="2286468">
                                <a:moveTo>
                                  <a:pt x="7606803" y="345"/>
                                </a:moveTo>
                                <a:cubicBezTo>
                                  <a:pt x="7655780" y="-712"/>
                                  <a:pt x="7700383" y="727"/>
                                  <a:pt x="7740617" y="3831"/>
                                </a:cubicBezTo>
                                <a:lnTo>
                                  <a:pt x="7772400" y="7814"/>
                                </a:lnTo>
                                <a:lnTo>
                                  <a:pt x="7772400" y="328835"/>
                                </a:lnTo>
                                <a:lnTo>
                                  <a:pt x="7736080" y="324273"/>
                                </a:lnTo>
                                <a:cubicBezTo>
                                  <a:pt x="6862942" y="253839"/>
                                  <a:pt x="5355952" y="1219501"/>
                                  <a:pt x="4756476" y="1512371"/>
                                </a:cubicBezTo>
                                <a:cubicBezTo>
                                  <a:pt x="4083711" y="1843053"/>
                                  <a:pt x="3106510" y="2286468"/>
                                  <a:pt x="2388643" y="2286468"/>
                                </a:cubicBezTo>
                                <a:cubicBezTo>
                                  <a:pt x="1112644" y="2250300"/>
                                  <a:pt x="320078" y="1244573"/>
                                  <a:pt x="23533" y="789797"/>
                                </a:cubicBezTo>
                                <a:lnTo>
                                  <a:pt x="0" y="752586"/>
                                </a:lnTo>
                                <a:lnTo>
                                  <a:pt x="0" y="511742"/>
                                </a:lnTo>
                                <a:lnTo>
                                  <a:pt x="68888" y="620438"/>
                                </a:lnTo>
                                <a:cubicBezTo>
                                  <a:pt x="788521" y="1705572"/>
                                  <a:pt x="1655978" y="2250300"/>
                                  <a:pt x="2956171" y="1876873"/>
                                </a:cubicBezTo>
                                <a:cubicBezTo>
                                  <a:pt x="4361838" y="1474794"/>
                                  <a:pt x="6000528" y="520324"/>
                                  <a:pt x="6808599" y="185884"/>
                                </a:cubicBezTo>
                                <a:cubicBezTo>
                                  <a:pt x="7144981" y="48726"/>
                                  <a:pt x="7410893" y="4573"/>
                                  <a:pt x="7606803" y="345"/>
                                </a:cubicBezTo>
                                <a:close/>
                              </a:path>
                            </a:pathLst>
                          </a:custGeom>
                          <a:solidFill>
                            <a:schemeClr val="accent1"/>
                          </a:solidFill>
                          <a:ln>
                            <a:noFill/>
                          </a:ln>
                        </wps:spPr>
                        <wps:bodyPr vert="horz" wrap="square" lIns="91440" tIns="45720" rIns="91440" bIns="45720" numCol="1" anchor="t" anchorCtr="0" compatLnSpc="1">
                          <a:prstTxWarp prst="textNoShape">
                            <a:avLst/>
                          </a:prstTxWarp>
                          <a:noAutofit/>
                        </wps:bodyPr>
                      </wps:wsp>
                      <wps:wsp>
                        <wps:cNvPr id="14" name="Freeform: Shape 14"/>
                        <wps:cNvSpPr>
                          <a:spLocks/>
                        </wps:cNvSpPr>
                        <wps:spPr bwMode="auto">
                          <a:xfrm>
                            <a:off x="0" y="230003"/>
                            <a:ext cx="7772400" cy="1916493"/>
                          </a:xfrm>
                          <a:custGeom>
                            <a:avLst/>
                            <a:gdLst>
                              <a:gd name="connsiteX0" fmla="*/ 6772427 w 7772400"/>
                              <a:gd name="connsiteY0" fmla="*/ 469 h 1916493"/>
                              <a:gd name="connsiteX1" fmla="*/ 6989005 w 7772400"/>
                              <a:gd name="connsiteY1" fmla="*/ 15540 h 1916493"/>
                              <a:gd name="connsiteX2" fmla="*/ 7769290 w 7772400"/>
                              <a:gd name="connsiteY2" fmla="*/ 242425 h 1916493"/>
                              <a:gd name="connsiteX3" fmla="*/ 7772400 w 7772400"/>
                              <a:gd name="connsiteY3" fmla="*/ 243896 h 1916493"/>
                              <a:gd name="connsiteX4" fmla="*/ 7772400 w 7772400"/>
                              <a:gd name="connsiteY4" fmla="*/ 607356 h 1916493"/>
                              <a:gd name="connsiteX5" fmla="*/ 7675740 w 7772400"/>
                              <a:gd name="connsiteY5" fmla="*/ 555278 h 1916493"/>
                              <a:gd name="connsiteX6" fmla="*/ 6643226 w 7772400"/>
                              <a:gd name="connsiteY6" fmla="*/ 323660 h 1916493"/>
                              <a:gd name="connsiteX7" fmla="*/ 4113779 w 7772400"/>
                              <a:gd name="connsiteY7" fmla="*/ 1296868 h 1916493"/>
                              <a:gd name="connsiteX8" fmla="*/ 60271 w 7772400"/>
                              <a:gd name="connsiteY8" fmla="*/ 1597968 h 1916493"/>
                              <a:gd name="connsiteX9" fmla="*/ 0 w 7772400"/>
                              <a:gd name="connsiteY9" fmla="*/ 1563796 h 1916493"/>
                              <a:gd name="connsiteX10" fmla="*/ 0 w 7772400"/>
                              <a:gd name="connsiteY10" fmla="*/ 1167386 h 1916493"/>
                              <a:gd name="connsiteX11" fmla="*/ 56853 w 7772400"/>
                              <a:gd name="connsiteY11" fmla="*/ 1206290 h 1916493"/>
                              <a:gd name="connsiteX12" fmla="*/ 3425979 w 7772400"/>
                              <a:gd name="connsiteY12" fmla="*/ 1187899 h 1916493"/>
                              <a:gd name="connsiteX13" fmla="*/ 6772427 w 7772400"/>
                              <a:gd name="connsiteY13" fmla="*/ 469 h 191649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7772400" h="1916493">
                                <a:moveTo>
                                  <a:pt x="6772427" y="469"/>
                                </a:moveTo>
                                <a:cubicBezTo>
                                  <a:pt x="6844040" y="1933"/>
                                  <a:pt x="6916184" y="6850"/>
                                  <a:pt x="6989005" y="15540"/>
                                </a:cubicBezTo>
                                <a:cubicBezTo>
                                  <a:pt x="7334314" y="71903"/>
                                  <a:pt x="7595938" y="164962"/>
                                  <a:pt x="7769290" y="242425"/>
                                </a:cubicBezTo>
                                <a:lnTo>
                                  <a:pt x="7772400" y="243896"/>
                                </a:lnTo>
                                <a:lnTo>
                                  <a:pt x="7772400" y="607356"/>
                                </a:lnTo>
                                <a:lnTo>
                                  <a:pt x="7675740" y="555278"/>
                                </a:lnTo>
                                <a:cubicBezTo>
                                  <a:pt x="7426631" y="431103"/>
                                  <a:pt x="7061355" y="302524"/>
                                  <a:pt x="6643226" y="323660"/>
                                </a:cubicBezTo>
                                <a:cubicBezTo>
                                  <a:pt x="5857707" y="361235"/>
                                  <a:pt x="4918090" y="969960"/>
                                  <a:pt x="4113779" y="1296868"/>
                                </a:cubicBezTo>
                                <a:cubicBezTo>
                                  <a:pt x="3341884" y="1609920"/>
                                  <a:pt x="1455384" y="2332031"/>
                                  <a:pt x="60271" y="1597968"/>
                                </a:cubicBezTo>
                                <a:lnTo>
                                  <a:pt x="0" y="1563796"/>
                                </a:lnTo>
                                <a:lnTo>
                                  <a:pt x="0" y="1167386"/>
                                </a:lnTo>
                                <a:lnTo>
                                  <a:pt x="56853" y="1206290"/>
                                </a:lnTo>
                                <a:cubicBezTo>
                                  <a:pt x="454267" y="1462436"/>
                                  <a:pt x="1518559" y="1917805"/>
                                  <a:pt x="3425979" y="1187899"/>
                                </a:cubicBezTo>
                                <a:cubicBezTo>
                                  <a:pt x="4743792" y="733469"/>
                                  <a:pt x="5698236" y="-21493"/>
                                  <a:pt x="6772427" y="469"/>
                                </a:cubicBezTo>
                                <a:close/>
                              </a:path>
                            </a:pathLst>
                          </a:custGeom>
                          <a:solidFill>
                            <a:schemeClr val="accent2"/>
                          </a:solidFill>
                          <a:ln>
                            <a:noFill/>
                          </a:ln>
                        </wps:spPr>
                        <wps:bodyPr vert="horz" wrap="square" lIns="91440" tIns="45720" rIns="91440" bIns="45720" numCol="1" anchor="t" anchorCtr="0" compatLnSpc="1">
                          <a:prstTxWarp prst="textNoShape">
                            <a:avLst/>
                          </a:prstTxWarp>
                          <a:noAutofit/>
                        </wps:bodyPr>
                      </wps:wsp>
                      <wps:wsp>
                        <wps:cNvPr id="15" name="Freeform: Shape 15"/>
                        <wps:cNvSpPr>
                          <a:spLocks/>
                        </wps:cNvSpPr>
                        <wps:spPr bwMode="auto">
                          <a:xfrm>
                            <a:off x="0" y="857718"/>
                            <a:ext cx="7772400" cy="1599565"/>
                          </a:xfrm>
                          <a:custGeom>
                            <a:avLst/>
                            <a:gdLst>
                              <a:gd name="connsiteX0" fmla="*/ 7124310 w 7772400"/>
                              <a:gd name="connsiteY0" fmla="*/ 0 h 1599565"/>
                              <a:gd name="connsiteX1" fmla="*/ 7678683 w 7772400"/>
                              <a:gd name="connsiteY1" fmla="*/ 99973 h 1599565"/>
                              <a:gd name="connsiteX2" fmla="*/ 7772400 w 7772400"/>
                              <a:gd name="connsiteY2" fmla="*/ 139247 h 1599565"/>
                              <a:gd name="connsiteX3" fmla="*/ 7772400 w 7772400"/>
                              <a:gd name="connsiteY3" fmla="*/ 177695 h 1599565"/>
                              <a:gd name="connsiteX4" fmla="*/ 7651787 w 7772400"/>
                              <a:gd name="connsiteY4" fmla="*/ 125670 h 1599565"/>
                              <a:gd name="connsiteX5" fmla="*/ 7124310 w 7772400"/>
                              <a:gd name="connsiteY5" fmla="*/ 33794 h 1599565"/>
                              <a:gd name="connsiteX6" fmla="*/ 6492887 w 7772400"/>
                              <a:gd name="connsiteY6" fmla="*/ 150194 h 1599565"/>
                              <a:gd name="connsiteX7" fmla="*/ 2738180 w 7772400"/>
                              <a:gd name="connsiteY7" fmla="*/ 1599565 h 1599565"/>
                              <a:gd name="connsiteX8" fmla="*/ 52525 w 7772400"/>
                              <a:gd name="connsiteY8" fmla="*/ 351404 h 1599565"/>
                              <a:gd name="connsiteX9" fmla="*/ 0 w 7772400"/>
                              <a:gd name="connsiteY9" fmla="*/ 292420 h 1599565"/>
                              <a:gd name="connsiteX10" fmla="*/ 0 w 7772400"/>
                              <a:gd name="connsiteY10" fmla="*/ 241546 h 1599565"/>
                              <a:gd name="connsiteX11" fmla="*/ 51286 w 7772400"/>
                              <a:gd name="connsiteY11" fmla="*/ 300326 h 1599565"/>
                              <a:gd name="connsiteX12" fmla="*/ 2738180 w 7772400"/>
                              <a:gd name="connsiteY12" fmla="*/ 1565771 h 1599565"/>
                              <a:gd name="connsiteX13" fmla="*/ 6481612 w 7772400"/>
                              <a:gd name="connsiteY13" fmla="*/ 120155 h 1599565"/>
                              <a:gd name="connsiteX14" fmla="*/ 7124310 w 7772400"/>
                              <a:gd name="connsiteY14" fmla="*/ 0 h 15995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7772400" h="1599565">
                                <a:moveTo>
                                  <a:pt x="7124310" y="0"/>
                                </a:moveTo>
                                <a:cubicBezTo>
                                  <a:pt x="7346059" y="0"/>
                                  <a:pt x="7533043" y="45058"/>
                                  <a:pt x="7678683" y="99973"/>
                                </a:cubicBezTo>
                                <a:lnTo>
                                  <a:pt x="7772400" y="139247"/>
                                </a:lnTo>
                                <a:lnTo>
                                  <a:pt x="7772400" y="177695"/>
                                </a:lnTo>
                                <a:lnTo>
                                  <a:pt x="7651787" y="125670"/>
                                </a:lnTo>
                                <a:cubicBezTo>
                                  <a:pt x="7511902" y="73924"/>
                                  <a:pt x="7332905" y="33794"/>
                                  <a:pt x="7124310" y="33794"/>
                                </a:cubicBezTo>
                                <a:cubicBezTo>
                                  <a:pt x="6936386" y="33794"/>
                                  <a:pt x="6725912" y="63833"/>
                                  <a:pt x="6492887" y="150194"/>
                                </a:cubicBezTo>
                                <a:cubicBezTo>
                                  <a:pt x="5549513" y="488130"/>
                                  <a:pt x="4425731" y="1573281"/>
                                  <a:pt x="2738180" y="1599565"/>
                                </a:cubicBezTo>
                                <a:cubicBezTo>
                                  <a:pt x="1730442" y="1592524"/>
                                  <a:pt x="706187" y="1047559"/>
                                  <a:pt x="52525" y="351404"/>
                                </a:cubicBezTo>
                                <a:lnTo>
                                  <a:pt x="0" y="292420"/>
                                </a:lnTo>
                                <a:lnTo>
                                  <a:pt x="0" y="241546"/>
                                </a:lnTo>
                                <a:lnTo>
                                  <a:pt x="51286" y="300326"/>
                                </a:lnTo>
                                <a:cubicBezTo>
                                  <a:pt x="699580" y="1004304"/>
                                  <a:pt x="1730442" y="1562251"/>
                                  <a:pt x="2738180" y="1565771"/>
                                </a:cubicBezTo>
                                <a:cubicBezTo>
                                  <a:pt x="4414456" y="1539488"/>
                                  <a:pt x="5530720" y="461846"/>
                                  <a:pt x="6481612" y="120155"/>
                                </a:cubicBezTo>
                                <a:cubicBezTo>
                                  <a:pt x="6718395" y="33794"/>
                                  <a:pt x="6932628" y="0"/>
                                  <a:pt x="7124310" y="0"/>
                                </a:cubicBezTo>
                                <a:close/>
                              </a:path>
                            </a:pathLst>
                          </a:custGeom>
                          <a:solidFill>
                            <a:schemeClr val="accent1"/>
                          </a:solidFill>
                          <a:ln>
                            <a:noFill/>
                          </a:ln>
                        </wps:spPr>
                        <wps:bodyPr vert="horz" wrap="square" lIns="91440" tIns="45720" rIns="91440" bIns="45720" numCol="1" anchor="t" anchorCtr="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893A005" id="Group 21" o:spid="_x0000_s1026" alt="&quot;&quot;" style="position:absolute;margin-left:0;margin-top:669.85pt;width:611.45pt;height:113.95pt;z-index:-251655168;mso-position-horizontal-relative:page;mso-position-vertical-relative:page;mso-width-relative:margin;mso-height-relative:margin" coordsize="77724,24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">
                <o:lock v:ext="edit" aspectratio="t"/>
                <v:shape id="Freeform: Shape 12" o:spid="_x0000_s1027" style="position:absolute;left:24433;top:9453;width:53291;height:15062;visibility:visible;mso-wrap-style:square;v-text-anchor:top" coordsize="5329047,1506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" path="m4175813,v470766,,865420,226074,1111021,412004l5329047,445910r,42069l5311383,473276c5263930,435715,5209431,396275,5149293,356835,4904983,195321,4566709,33806,4175813,33806v-71413,,-142827,3756,-214240,15024c3518057,116441,2946749,458252,2281475,792550,1612443,1130604,849446,1461146,3759,1506220v,,,,-3759,-33805c838170,1431097,1601167,1100555,2266441,766257,2931714,428202,3499264,86392,3957814,18781,4029228,7513,4104400,,4175813,xe" fillcolor="#72858c [3208]" stroked="f">
                  <v:path arrowok="t" o:connecttype="custom" o:connectlocs="4175813,0;5286834,412004;5329047,445910;5329047,487979;5311383,473276;5149293,356835;4175813,33806;3961573,48830;2281475,792550;3759,1506220;0,1472415;2266441,766257;3957814,18781;4175813,0" o:connectangles="0,0,0,0,0,0,0,0,0,0,0,0,0,0"/>
                </v:shape>
                <v:shape id="Freeform: Shape 13" o:spid="_x0000_s1028" style="position:absolute;width:77724;height:22864;visibility:visible;mso-wrap-style:square;v-text-anchor:top" coordsize="7772400,22864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" path="m7606803,345v48977,-1057,93580,382,133814,3486l7772400,7814r,321021l7736080,324273c6862942,253839,5355952,1219501,4756476,1512371v-672765,330682,-1649966,774097,-2367833,774097c1112644,2250300,320078,1244573,23533,789797l,752586,,511742,68888,620438c788521,1705572,1655978,2250300,2956171,1876873,4361838,1474794,6000528,520324,6808599,185884,7144981,48726,7410893,4573,7606803,345xe" fillcolor="#535b58 [3204]" stroked="f">
                  <v:path arrowok="t" o:connecttype="custom" o:connectlocs="7606803,345;7740617,3831;7772400,7814;7772400,328835;7736080,324273;4756476,1512371;2388643,2286468;23533,789797;0,752586;0,511742;68888,620438;2956171,1876873;6808599,185884;7606803,345" o:connectangles="0,0,0,0,0,0,0,0,0,0,0,0,0,0"/>
                </v:shape>
                <v:shape id="Freeform: Shape 14" o:spid="_x0000_s1029" style="position:absolute;top:2300;width:77724;height:19164;visibility:visible;mso-wrap-style:square;v-text-anchor:top" coordsize="7772400,19164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" path="m6772427,469v71613,1464,143757,6381,216578,15071c7334314,71903,7595938,164962,7769290,242425r3110,1471l7772400,607356r-96660,-52078c7426631,431103,7061355,302524,6643226,323660,5857707,361235,4918090,969960,4113779,1296868,3341884,1609920,1455384,2332031,60271,1597968l,1563796,,1167386r56853,38904c454267,1462436,1518559,1917805,3425979,1187899,4743792,733469,5698236,-21493,6772427,469xe" fillcolor="#bed9cc [3205]" stroked="f">
                  <v:path arrowok="t" o:connecttype="custom" o:connectlocs="6772427,469;6989005,15540;7769290,242425;7772400,243896;7772400,607356;7675740,555278;6643226,323660;4113779,1296868;60271,1597968;0,1563796;0,1167386;56853,1206290;3425979,1187899;6772427,469" o:connectangles="0,0,0,0,0,0,0,0,0,0,0,0,0,0"/>
                </v:shape>
                <v:shape id="Freeform: Shape 15" o:spid="_x0000_s1030" style="position:absolute;top:8577;width:77724;height:15995;visibility:visible;mso-wrap-style:square;v-text-anchor:top" coordsize="7772400,1599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" path="m7124310,v221749,,408733,45058,554373,99973l7772400,139247r,38448l7651787,125670c7511902,73924,7332905,33794,7124310,33794v-187924,,-398398,30039,-631423,116400c5549513,488130,4425731,1573281,2738180,1599565,1730442,1592524,706187,1047559,52525,351404l,292420,,241546r51286,58780c699580,1004304,1730442,1562251,2738180,1565771,4414456,1539488,5530720,461846,6481612,120155,6718395,33794,6932628,,7124310,xe" fillcolor="#535b58 [3204]" stroked="f">
                  <v:path arrowok="t" o:connecttype="custom" o:connectlocs="7124310,0;7678683,99973;7772400,139247;7772400,177695;7651787,125670;7124310,33794;6492887,150194;2738180,1599565;52525,351404;0,292420;0,241546;51286,300326;2738180,1565771;6481612,120155;7124310,0" o:connectangles="0,0,0,0,0,0,0,0,0,0,0,0,0,0,0"/>
                </v:shape>
                <w10:wrap anchorx="page" anchory="page"/>
                <w10:anchorlock/>
              </v:group>
            </w:pict>
          </mc:Fallback>
        </mc:AlternateContent>
      </w:r>
    </w:p>
    <w:p w14:paraId="3CDCA1C3" w14:textId="77777777" w:rsidR="0081454B" w:rsidRDefault="0081454B" w:rsidP="00174967">
      <w:pPr>
        <w:jc w:val="center"/>
        <w:rPr>
          <w:rFonts w:ascii="Arial" w:hAnsi="Arial" w:cs="Arial"/>
          <w:b/>
          <w:sz w:val="36"/>
          <w:szCs w:val="36"/>
        </w:rPr>
      </w:pPr>
    </w:p>
    <w:p w14:paraId="021364D2" w14:textId="77777777" w:rsidR="0081454B" w:rsidRDefault="0081454B" w:rsidP="00174967">
      <w:pPr>
        <w:jc w:val="center"/>
        <w:rPr>
          <w:rFonts w:ascii="Arial" w:hAnsi="Arial" w:cs="Arial"/>
          <w:b/>
          <w:sz w:val="36"/>
          <w:szCs w:val="36"/>
        </w:rPr>
      </w:pPr>
    </w:p>
    <w:p w14:paraId="151E6578" w14:textId="77777777" w:rsidR="0081454B" w:rsidRDefault="0081454B" w:rsidP="00174967">
      <w:pPr>
        <w:jc w:val="center"/>
        <w:rPr>
          <w:rFonts w:ascii="Arial" w:hAnsi="Arial" w:cs="Arial"/>
          <w:b/>
          <w:sz w:val="36"/>
          <w:szCs w:val="36"/>
        </w:rPr>
      </w:pPr>
    </w:p>
    <w:p w14:paraId="64BFB726" w14:textId="77777777" w:rsidR="0081454B" w:rsidRDefault="0081454B" w:rsidP="00174967">
      <w:pPr>
        <w:jc w:val="center"/>
        <w:rPr>
          <w:rFonts w:ascii="Arial" w:hAnsi="Arial" w:cs="Arial"/>
          <w:b/>
          <w:sz w:val="36"/>
          <w:szCs w:val="36"/>
        </w:rPr>
      </w:pPr>
    </w:p>
    <w:p w14:paraId="407A89A6" w14:textId="7DB58D70" w:rsidR="00174967" w:rsidRPr="004D5945" w:rsidRDefault="00174967" w:rsidP="00174967">
      <w:pPr>
        <w:jc w:val="center"/>
        <w:rPr>
          <w:rFonts w:ascii="Arial" w:hAnsi="Arial" w:cs="Arial"/>
          <w:b/>
          <w:sz w:val="36"/>
          <w:szCs w:val="36"/>
        </w:rPr>
      </w:pPr>
      <w:r w:rsidRPr="004D5945">
        <w:rPr>
          <w:rFonts w:ascii="Arial" w:hAnsi="Arial" w:cs="Arial"/>
          <w:b/>
          <w:sz w:val="36"/>
          <w:szCs w:val="36"/>
        </w:rPr>
        <w:lastRenderedPageBreak/>
        <w:t>Relationships and Behaviour Policy</w:t>
      </w:r>
    </w:p>
    <w:p w14:paraId="3D4F3C37" w14:textId="77777777" w:rsidR="0007034C" w:rsidRPr="00822276" w:rsidRDefault="00B11D8C" w:rsidP="0007034C">
      <w:pPr>
        <w:rPr>
          <w:rFonts w:ascii="Arial" w:hAnsi="Arial" w:cs="Arial"/>
          <w:b/>
          <w:sz w:val="24"/>
          <w:szCs w:val="24"/>
        </w:rPr>
      </w:pPr>
      <w:r w:rsidRPr="00822276">
        <w:rPr>
          <w:rFonts w:ascii="Arial" w:hAnsi="Arial" w:cs="Arial"/>
          <w:b/>
          <w:sz w:val="24"/>
          <w:szCs w:val="24"/>
        </w:rPr>
        <w:t xml:space="preserve">1. </w:t>
      </w:r>
      <w:r w:rsidR="007341E7" w:rsidRPr="00822276">
        <w:rPr>
          <w:rFonts w:ascii="Arial" w:hAnsi="Arial" w:cs="Arial"/>
          <w:b/>
          <w:sz w:val="24"/>
          <w:szCs w:val="24"/>
        </w:rPr>
        <w:t xml:space="preserve">Legal framework </w:t>
      </w:r>
    </w:p>
    <w:p w14:paraId="1DDD555E" w14:textId="3A50801A" w:rsidR="007341E7" w:rsidRPr="00822276" w:rsidRDefault="007341E7" w:rsidP="0007034C">
      <w:pPr>
        <w:rPr>
          <w:rFonts w:ascii="Arial" w:hAnsi="Arial" w:cs="Arial"/>
          <w:sz w:val="24"/>
          <w:szCs w:val="24"/>
        </w:rPr>
      </w:pPr>
      <w:r w:rsidRPr="00822276">
        <w:rPr>
          <w:rFonts w:ascii="Arial" w:hAnsi="Arial" w:cs="Arial"/>
          <w:b/>
          <w:sz w:val="24"/>
          <w:szCs w:val="24"/>
        </w:rPr>
        <w:t>This policy has due regard to statutory legislation, including, but not limited to, the following:</w:t>
      </w:r>
      <w:r w:rsidRPr="00822276">
        <w:rPr>
          <w:rFonts w:ascii="Arial" w:hAnsi="Arial" w:cs="Arial"/>
          <w:sz w:val="24"/>
          <w:szCs w:val="24"/>
        </w:rPr>
        <w:t xml:space="preserve"> </w:t>
      </w:r>
    </w:p>
    <w:p w14:paraId="4F20AA19" w14:textId="77777777" w:rsidR="007341E7" w:rsidRPr="00822276" w:rsidRDefault="007341E7" w:rsidP="00B11D8C">
      <w:pPr>
        <w:pStyle w:val="ListParagraph"/>
        <w:numPr>
          <w:ilvl w:val="0"/>
          <w:numId w:val="11"/>
        </w:numPr>
        <w:ind w:left="723"/>
        <w:jc w:val="both"/>
        <w:rPr>
          <w:rFonts w:ascii="Arial" w:hAnsi="Arial" w:cs="Arial"/>
          <w:sz w:val="24"/>
          <w:szCs w:val="24"/>
        </w:rPr>
      </w:pPr>
      <w:r w:rsidRPr="00822276">
        <w:rPr>
          <w:rFonts w:ascii="Arial" w:hAnsi="Arial" w:cs="Arial"/>
          <w:sz w:val="24"/>
          <w:szCs w:val="24"/>
        </w:rPr>
        <w:t xml:space="preserve">The Education Act 2011 </w:t>
      </w:r>
    </w:p>
    <w:p w14:paraId="332A6EB4" w14:textId="77777777" w:rsidR="007341E7" w:rsidRPr="00822276" w:rsidRDefault="007341E7" w:rsidP="00B11D8C">
      <w:pPr>
        <w:pStyle w:val="ListParagraph"/>
        <w:numPr>
          <w:ilvl w:val="0"/>
          <w:numId w:val="11"/>
        </w:numPr>
        <w:ind w:left="723"/>
        <w:jc w:val="both"/>
        <w:rPr>
          <w:rFonts w:ascii="Arial" w:hAnsi="Arial" w:cs="Arial"/>
          <w:sz w:val="24"/>
          <w:szCs w:val="24"/>
        </w:rPr>
      </w:pPr>
      <w:r w:rsidRPr="00822276">
        <w:rPr>
          <w:rFonts w:ascii="Arial" w:hAnsi="Arial" w:cs="Arial"/>
          <w:sz w:val="24"/>
          <w:szCs w:val="24"/>
        </w:rPr>
        <w:t xml:space="preserve">The Equality Act 2010 </w:t>
      </w:r>
    </w:p>
    <w:p w14:paraId="7DE5BF43" w14:textId="77777777" w:rsidR="007341E7" w:rsidRPr="00822276" w:rsidRDefault="007341E7" w:rsidP="00B11D8C">
      <w:pPr>
        <w:pStyle w:val="ListParagraph"/>
        <w:numPr>
          <w:ilvl w:val="0"/>
          <w:numId w:val="11"/>
        </w:numPr>
        <w:ind w:left="723"/>
        <w:jc w:val="both"/>
        <w:rPr>
          <w:rFonts w:ascii="Arial" w:hAnsi="Arial" w:cs="Arial"/>
          <w:sz w:val="24"/>
          <w:szCs w:val="24"/>
        </w:rPr>
      </w:pPr>
      <w:r w:rsidRPr="00822276">
        <w:rPr>
          <w:rFonts w:ascii="Arial" w:hAnsi="Arial" w:cs="Arial"/>
          <w:sz w:val="24"/>
          <w:szCs w:val="24"/>
        </w:rPr>
        <w:t xml:space="preserve">The Education and Inspections Act 2006 </w:t>
      </w:r>
    </w:p>
    <w:p w14:paraId="71E75F4E" w14:textId="77777777" w:rsidR="007341E7" w:rsidRPr="00822276" w:rsidRDefault="007341E7" w:rsidP="00B11D8C">
      <w:pPr>
        <w:pStyle w:val="ListParagraph"/>
        <w:numPr>
          <w:ilvl w:val="0"/>
          <w:numId w:val="11"/>
        </w:numPr>
        <w:ind w:left="723"/>
        <w:jc w:val="both"/>
        <w:rPr>
          <w:rFonts w:ascii="Arial" w:hAnsi="Arial" w:cs="Arial"/>
          <w:sz w:val="24"/>
          <w:szCs w:val="24"/>
        </w:rPr>
      </w:pPr>
      <w:r w:rsidRPr="00822276">
        <w:rPr>
          <w:rFonts w:ascii="Arial" w:hAnsi="Arial" w:cs="Arial"/>
          <w:sz w:val="24"/>
          <w:szCs w:val="24"/>
        </w:rPr>
        <w:t xml:space="preserve">The Health Act 2006 </w:t>
      </w:r>
    </w:p>
    <w:p w14:paraId="39DE76BB" w14:textId="02046B58" w:rsidR="007341E7" w:rsidRPr="00822276" w:rsidRDefault="007341E7" w:rsidP="00B11D8C">
      <w:pPr>
        <w:pStyle w:val="ListParagraph"/>
        <w:numPr>
          <w:ilvl w:val="0"/>
          <w:numId w:val="11"/>
        </w:numPr>
        <w:ind w:left="723"/>
        <w:jc w:val="both"/>
        <w:rPr>
          <w:rFonts w:ascii="Arial" w:hAnsi="Arial" w:cs="Arial"/>
          <w:sz w:val="24"/>
          <w:szCs w:val="24"/>
        </w:rPr>
      </w:pPr>
      <w:r w:rsidRPr="00822276">
        <w:rPr>
          <w:rFonts w:ascii="Arial" w:hAnsi="Arial" w:cs="Arial"/>
          <w:sz w:val="24"/>
          <w:szCs w:val="24"/>
        </w:rPr>
        <w:t xml:space="preserve">The School Information (England) Regulations 2008, and the amendments made in 2012 (as amended) </w:t>
      </w:r>
    </w:p>
    <w:p w14:paraId="267DBA8D" w14:textId="77777777" w:rsidR="007341E7" w:rsidRPr="00822276" w:rsidRDefault="007341E7" w:rsidP="00174967">
      <w:pPr>
        <w:jc w:val="both"/>
        <w:rPr>
          <w:rFonts w:ascii="Arial" w:hAnsi="Arial" w:cs="Arial"/>
          <w:sz w:val="24"/>
          <w:szCs w:val="24"/>
        </w:rPr>
      </w:pPr>
      <w:r w:rsidRPr="00822276">
        <w:rPr>
          <w:rFonts w:ascii="Arial" w:hAnsi="Arial" w:cs="Arial"/>
          <w:sz w:val="24"/>
          <w:szCs w:val="24"/>
        </w:rPr>
        <w:t xml:space="preserve">This policy also has due regard to DfE guidance, including, but not limited to, the following: </w:t>
      </w:r>
    </w:p>
    <w:p w14:paraId="406A8C2A" w14:textId="2EC3CC11" w:rsidR="007341E7" w:rsidRPr="00822276" w:rsidRDefault="007341E7" w:rsidP="00B11D8C">
      <w:pPr>
        <w:pStyle w:val="ListParagraph"/>
        <w:numPr>
          <w:ilvl w:val="0"/>
          <w:numId w:val="12"/>
        </w:numPr>
        <w:ind w:left="723"/>
        <w:jc w:val="both"/>
        <w:rPr>
          <w:rFonts w:ascii="Arial" w:hAnsi="Arial" w:cs="Arial"/>
          <w:sz w:val="24"/>
          <w:szCs w:val="24"/>
        </w:rPr>
      </w:pPr>
      <w:r w:rsidRPr="00822276">
        <w:rPr>
          <w:rFonts w:ascii="Arial" w:hAnsi="Arial" w:cs="Arial"/>
          <w:sz w:val="24"/>
          <w:szCs w:val="24"/>
        </w:rPr>
        <w:t>DfE Behaviour in Schools</w:t>
      </w:r>
      <w:r w:rsidR="00FF13E7" w:rsidRPr="00822276">
        <w:rPr>
          <w:rFonts w:ascii="Arial" w:hAnsi="Arial" w:cs="Arial"/>
          <w:sz w:val="24"/>
          <w:szCs w:val="24"/>
        </w:rPr>
        <w:t xml:space="preserve"> </w:t>
      </w:r>
      <w:r w:rsidR="0089700D" w:rsidRPr="00822276">
        <w:rPr>
          <w:rFonts w:ascii="Arial" w:hAnsi="Arial" w:cs="Arial"/>
          <w:sz w:val="24"/>
          <w:szCs w:val="24"/>
        </w:rPr>
        <w:t>2024</w:t>
      </w:r>
    </w:p>
    <w:p w14:paraId="528FF209" w14:textId="59104545" w:rsidR="007341E7" w:rsidRPr="00822276" w:rsidRDefault="007341E7" w:rsidP="00B11D8C">
      <w:pPr>
        <w:pStyle w:val="ListParagraph"/>
        <w:numPr>
          <w:ilvl w:val="0"/>
          <w:numId w:val="12"/>
        </w:numPr>
        <w:ind w:left="723"/>
        <w:jc w:val="both"/>
        <w:rPr>
          <w:rFonts w:ascii="Arial" w:hAnsi="Arial" w:cs="Arial"/>
          <w:sz w:val="24"/>
          <w:szCs w:val="24"/>
        </w:rPr>
      </w:pPr>
      <w:r w:rsidRPr="00822276">
        <w:rPr>
          <w:rFonts w:ascii="Arial" w:hAnsi="Arial" w:cs="Arial"/>
          <w:sz w:val="24"/>
          <w:szCs w:val="24"/>
        </w:rPr>
        <w:t>DfE Keeping Children Safe in Education</w:t>
      </w:r>
    </w:p>
    <w:p w14:paraId="774527BF" w14:textId="755B10F9" w:rsidR="007341E7" w:rsidRPr="00822276" w:rsidRDefault="007341E7" w:rsidP="00B11D8C">
      <w:pPr>
        <w:pStyle w:val="ListParagraph"/>
        <w:numPr>
          <w:ilvl w:val="0"/>
          <w:numId w:val="12"/>
        </w:numPr>
        <w:ind w:left="723"/>
        <w:jc w:val="both"/>
        <w:rPr>
          <w:rFonts w:ascii="Arial" w:hAnsi="Arial" w:cs="Arial"/>
          <w:sz w:val="24"/>
          <w:szCs w:val="24"/>
        </w:rPr>
      </w:pPr>
      <w:r w:rsidRPr="00822276">
        <w:rPr>
          <w:rFonts w:ascii="Arial" w:hAnsi="Arial" w:cs="Arial"/>
          <w:sz w:val="24"/>
          <w:szCs w:val="24"/>
        </w:rPr>
        <w:t>DfE Behaviour and Discipline in Schools Guidance for Governing Bodies</w:t>
      </w:r>
      <w:r w:rsidR="00B11D8C" w:rsidRPr="00822276">
        <w:rPr>
          <w:rFonts w:ascii="Arial" w:hAnsi="Arial" w:cs="Arial"/>
          <w:sz w:val="24"/>
          <w:szCs w:val="24"/>
        </w:rPr>
        <w:t xml:space="preserve"> </w:t>
      </w:r>
      <w:r w:rsidRPr="00822276">
        <w:rPr>
          <w:rFonts w:ascii="Arial" w:hAnsi="Arial" w:cs="Arial"/>
          <w:sz w:val="24"/>
          <w:szCs w:val="24"/>
        </w:rPr>
        <w:t>201</w:t>
      </w:r>
      <w:r w:rsidR="006A2D71" w:rsidRPr="00822276">
        <w:rPr>
          <w:rFonts w:ascii="Arial" w:hAnsi="Arial" w:cs="Arial"/>
          <w:sz w:val="24"/>
          <w:szCs w:val="24"/>
        </w:rPr>
        <w:t>5</w:t>
      </w:r>
    </w:p>
    <w:p w14:paraId="3312BA7B" w14:textId="5AC9F4FE" w:rsidR="007341E7" w:rsidRPr="00822276" w:rsidRDefault="007341E7" w:rsidP="00B11D8C">
      <w:pPr>
        <w:pStyle w:val="ListParagraph"/>
        <w:numPr>
          <w:ilvl w:val="0"/>
          <w:numId w:val="12"/>
        </w:numPr>
        <w:ind w:left="723"/>
        <w:jc w:val="both"/>
        <w:rPr>
          <w:rFonts w:ascii="Arial" w:hAnsi="Arial" w:cs="Arial"/>
          <w:sz w:val="24"/>
          <w:szCs w:val="24"/>
        </w:rPr>
      </w:pPr>
      <w:r w:rsidRPr="00822276">
        <w:rPr>
          <w:rFonts w:ascii="Arial" w:hAnsi="Arial" w:cs="Arial"/>
          <w:sz w:val="24"/>
          <w:szCs w:val="24"/>
        </w:rPr>
        <w:t>DfE Mental Health and Behaviour in Schools Guidance 20</w:t>
      </w:r>
      <w:r w:rsidR="00B66EDA" w:rsidRPr="00822276">
        <w:rPr>
          <w:rFonts w:ascii="Arial" w:hAnsi="Arial" w:cs="Arial"/>
          <w:sz w:val="24"/>
          <w:szCs w:val="24"/>
        </w:rPr>
        <w:t>24</w:t>
      </w:r>
    </w:p>
    <w:p w14:paraId="7088D054" w14:textId="1AA43638" w:rsidR="007341E7" w:rsidRPr="00822276" w:rsidRDefault="007341E7" w:rsidP="00B11D8C">
      <w:pPr>
        <w:pStyle w:val="ListParagraph"/>
        <w:numPr>
          <w:ilvl w:val="0"/>
          <w:numId w:val="12"/>
        </w:numPr>
        <w:ind w:left="723"/>
        <w:jc w:val="both"/>
        <w:rPr>
          <w:rFonts w:ascii="Arial" w:hAnsi="Arial" w:cs="Arial"/>
          <w:sz w:val="24"/>
          <w:szCs w:val="24"/>
        </w:rPr>
      </w:pPr>
      <w:r w:rsidRPr="00822276">
        <w:rPr>
          <w:rFonts w:ascii="Arial" w:hAnsi="Arial" w:cs="Arial"/>
          <w:sz w:val="24"/>
          <w:szCs w:val="24"/>
        </w:rPr>
        <w:t>DfE Use of Reasonable Force in Schools</w:t>
      </w:r>
      <w:r w:rsidR="007B0F91" w:rsidRPr="00822276">
        <w:rPr>
          <w:rFonts w:ascii="Arial" w:hAnsi="Arial" w:cs="Arial"/>
          <w:sz w:val="24"/>
          <w:szCs w:val="24"/>
        </w:rPr>
        <w:t xml:space="preserve"> 20</w:t>
      </w:r>
      <w:r w:rsidR="0051544C" w:rsidRPr="00822276">
        <w:rPr>
          <w:rFonts w:ascii="Arial" w:hAnsi="Arial" w:cs="Arial"/>
          <w:sz w:val="24"/>
          <w:szCs w:val="24"/>
        </w:rPr>
        <w:t>13</w:t>
      </w:r>
    </w:p>
    <w:p w14:paraId="4BAD29F1" w14:textId="5DC9D31C" w:rsidR="007341E7" w:rsidRPr="00822276" w:rsidRDefault="007341E7" w:rsidP="00B11D8C">
      <w:pPr>
        <w:pStyle w:val="ListParagraph"/>
        <w:numPr>
          <w:ilvl w:val="0"/>
          <w:numId w:val="12"/>
        </w:numPr>
        <w:ind w:left="723"/>
        <w:jc w:val="both"/>
        <w:rPr>
          <w:rFonts w:ascii="Arial" w:hAnsi="Arial" w:cs="Arial"/>
          <w:sz w:val="24"/>
          <w:szCs w:val="24"/>
        </w:rPr>
      </w:pPr>
      <w:r w:rsidRPr="00822276">
        <w:rPr>
          <w:rFonts w:ascii="Arial" w:hAnsi="Arial" w:cs="Arial"/>
          <w:sz w:val="24"/>
          <w:szCs w:val="24"/>
        </w:rPr>
        <w:t>DfE Searching, Screening and Confiscation in Schools</w:t>
      </w:r>
      <w:r w:rsidR="00B11D8C" w:rsidRPr="00822276">
        <w:rPr>
          <w:rFonts w:ascii="Arial" w:hAnsi="Arial" w:cs="Arial"/>
          <w:sz w:val="24"/>
          <w:szCs w:val="24"/>
        </w:rPr>
        <w:t xml:space="preserve"> </w:t>
      </w:r>
      <w:r w:rsidRPr="00822276">
        <w:rPr>
          <w:rFonts w:ascii="Arial" w:hAnsi="Arial" w:cs="Arial"/>
          <w:sz w:val="24"/>
          <w:szCs w:val="24"/>
        </w:rPr>
        <w:t>2022</w:t>
      </w:r>
    </w:p>
    <w:p w14:paraId="4D2ECD1B" w14:textId="65030844" w:rsidR="007341E7" w:rsidRPr="00822276" w:rsidRDefault="007341E7" w:rsidP="00B11D8C">
      <w:pPr>
        <w:pStyle w:val="ListParagraph"/>
        <w:numPr>
          <w:ilvl w:val="0"/>
          <w:numId w:val="12"/>
        </w:numPr>
        <w:ind w:left="723"/>
        <w:jc w:val="both"/>
        <w:rPr>
          <w:rFonts w:ascii="Arial" w:hAnsi="Arial" w:cs="Arial"/>
          <w:sz w:val="24"/>
          <w:szCs w:val="24"/>
        </w:rPr>
      </w:pPr>
      <w:r w:rsidRPr="00822276">
        <w:rPr>
          <w:rFonts w:ascii="Arial" w:hAnsi="Arial" w:cs="Arial"/>
          <w:sz w:val="24"/>
          <w:szCs w:val="24"/>
        </w:rPr>
        <w:t>DfE Suspension and Permanent Exclusion from Schools 202</w:t>
      </w:r>
      <w:r w:rsidR="00C91F7E" w:rsidRPr="00822276">
        <w:rPr>
          <w:rFonts w:ascii="Arial" w:hAnsi="Arial" w:cs="Arial"/>
          <w:sz w:val="24"/>
          <w:szCs w:val="24"/>
        </w:rPr>
        <w:t>3</w:t>
      </w:r>
    </w:p>
    <w:p w14:paraId="29E1C031" w14:textId="6372427B" w:rsidR="00552E74" w:rsidRPr="00822276" w:rsidRDefault="007341E7" w:rsidP="00B11D8C">
      <w:pPr>
        <w:pStyle w:val="ListParagraph"/>
        <w:numPr>
          <w:ilvl w:val="0"/>
          <w:numId w:val="12"/>
        </w:numPr>
        <w:ind w:left="723"/>
        <w:jc w:val="both"/>
        <w:rPr>
          <w:rFonts w:ascii="Arial" w:hAnsi="Arial" w:cs="Arial"/>
          <w:sz w:val="24"/>
          <w:szCs w:val="24"/>
        </w:rPr>
      </w:pPr>
      <w:r w:rsidRPr="00822276">
        <w:rPr>
          <w:rFonts w:ascii="Arial" w:hAnsi="Arial" w:cs="Arial"/>
          <w:sz w:val="24"/>
          <w:szCs w:val="24"/>
        </w:rPr>
        <w:t>EEF Improving Behaviour in Schools 2021</w:t>
      </w:r>
    </w:p>
    <w:p w14:paraId="5496D910" w14:textId="3A5CFDCB" w:rsidR="00590798" w:rsidRPr="00822276" w:rsidRDefault="00B11D8C" w:rsidP="00174967">
      <w:pPr>
        <w:rPr>
          <w:rFonts w:ascii="Arial" w:hAnsi="Arial" w:cs="Arial"/>
          <w:b/>
          <w:sz w:val="24"/>
          <w:szCs w:val="24"/>
        </w:rPr>
      </w:pPr>
      <w:r w:rsidRPr="00822276">
        <w:rPr>
          <w:rFonts w:ascii="Arial" w:hAnsi="Arial" w:cs="Arial"/>
          <w:b/>
          <w:sz w:val="24"/>
          <w:szCs w:val="24"/>
        </w:rPr>
        <w:t xml:space="preserve">2. </w:t>
      </w:r>
      <w:r w:rsidR="00590798" w:rsidRPr="00822276">
        <w:rPr>
          <w:rFonts w:ascii="Arial" w:hAnsi="Arial" w:cs="Arial"/>
          <w:b/>
          <w:sz w:val="24"/>
          <w:szCs w:val="24"/>
        </w:rPr>
        <w:t xml:space="preserve">Policy </w:t>
      </w:r>
      <w:r w:rsidRPr="00822276">
        <w:rPr>
          <w:rFonts w:ascii="Arial" w:hAnsi="Arial" w:cs="Arial"/>
          <w:b/>
          <w:sz w:val="24"/>
          <w:szCs w:val="24"/>
        </w:rPr>
        <w:t>rationale and aims</w:t>
      </w:r>
    </w:p>
    <w:p w14:paraId="3A121CAB" w14:textId="77777777" w:rsidR="00C760D4" w:rsidRPr="00822276" w:rsidRDefault="00C760D4" w:rsidP="00174967">
      <w:pPr>
        <w:rPr>
          <w:rFonts w:ascii="Arial" w:hAnsi="Arial" w:cs="Arial"/>
          <w:sz w:val="24"/>
          <w:szCs w:val="24"/>
        </w:rPr>
      </w:pPr>
      <w:r w:rsidRPr="00822276">
        <w:rPr>
          <w:rFonts w:ascii="Arial" w:hAnsi="Arial" w:cs="Arial"/>
          <w:sz w:val="24"/>
          <w:szCs w:val="24"/>
        </w:rPr>
        <w:t xml:space="preserve">At the James Montgomery Academy Trust (JMAT) we believe that, good behaviour stems from positive relationships and mutual respect between adults and children. </w:t>
      </w:r>
      <w:r w:rsidR="00DE1B36" w:rsidRPr="00822276">
        <w:rPr>
          <w:rFonts w:ascii="Arial" w:hAnsi="Arial" w:cs="Arial"/>
          <w:sz w:val="24"/>
          <w:szCs w:val="24"/>
        </w:rPr>
        <w:t>The Trust has</w:t>
      </w:r>
      <w:r w:rsidRPr="00822276">
        <w:rPr>
          <w:rFonts w:ascii="Arial" w:hAnsi="Arial" w:cs="Arial"/>
          <w:sz w:val="24"/>
          <w:szCs w:val="24"/>
        </w:rPr>
        <w:t xml:space="preserve"> high expectations for behaviour and believe that positive learning environments and enjoyable school experiences stem from this</w:t>
      </w:r>
      <w:r w:rsidR="00590798" w:rsidRPr="00822276">
        <w:rPr>
          <w:rFonts w:ascii="Arial" w:hAnsi="Arial" w:cs="Arial"/>
          <w:sz w:val="24"/>
          <w:szCs w:val="24"/>
        </w:rPr>
        <w:t xml:space="preserve"> as well as </w:t>
      </w:r>
      <w:r w:rsidR="00DE1B36" w:rsidRPr="00822276">
        <w:rPr>
          <w:rFonts w:ascii="Arial" w:hAnsi="Arial" w:cs="Arial"/>
          <w:sz w:val="24"/>
          <w:szCs w:val="24"/>
        </w:rPr>
        <w:t xml:space="preserve">ultimately </w:t>
      </w:r>
      <w:r w:rsidR="00590798" w:rsidRPr="00822276">
        <w:rPr>
          <w:rFonts w:ascii="Arial" w:hAnsi="Arial" w:cs="Arial"/>
          <w:sz w:val="24"/>
          <w:szCs w:val="24"/>
        </w:rPr>
        <w:t>enabling children to contribute efficiently to society as responsible citizens</w:t>
      </w:r>
      <w:r w:rsidRPr="00822276">
        <w:rPr>
          <w:rFonts w:ascii="Arial" w:hAnsi="Arial" w:cs="Arial"/>
          <w:sz w:val="24"/>
          <w:szCs w:val="24"/>
        </w:rPr>
        <w:t xml:space="preserve">. </w:t>
      </w:r>
    </w:p>
    <w:p w14:paraId="360982EB" w14:textId="5C6E10A9" w:rsidR="0070744E" w:rsidRPr="00822276" w:rsidRDefault="00C760D4" w:rsidP="0070744E">
      <w:pPr>
        <w:rPr>
          <w:rFonts w:ascii="Arial" w:hAnsi="Arial" w:cs="Arial"/>
          <w:sz w:val="24"/>
          <w:szCs w:val="24"/>
        </w:rPr>
      </w:pPr>
      <w:r w:rsidRPr="00822276">
        <w:rPr>
          <w:rFonts w:ascii="Arial" w:hAnsi="Arial" w:cs="Arial"/>
          <w:sz w:val="24"/>
          <w:szCs w:val="24"/>
        </w:rPr>
        <w:t>In order to achieve our aspirations and to enable effective teach</w:t>
      </w:r>
      <w:r w:rsidR="006150CC" w:rsidRPr="00822276">
        <w:rPr>
          <w:rFonts w:ascii="Arial" w:hAnsi="Arial" w:cs="Arial"/>
          <w:sz w:val="24"/>
          <w:szCs w:val="24"/>
        </w:rPr>
        <w:t xml:space="preserve">ing and learning to take place every school </w:t>
      </w:r>
      <w:r w:rsidR="00DE1B36" w:rsidRPr="00822276">
        <w:rPr>
          <w:rFonts w:ascii="Arial" w:hAnsi="Arial" w:cs="Arial"/>
          <w:sz w:val="24"/>
          <w:szCs w:val="24"/>
        </w:rPr>
        <w:t xml:space="preserve">has </w:t>
      </w:r>
      <w:r w:rsidRPr="00822276">
        <w:rPr>
          <w:rFonts w:ascii="Arial" w:hAnsi="Arial" w:cs="Arial"/>
          <w:sz w:val="24"/>
          <w:szCs w:val="24"/>
        </w:rPr>
        <w:t xml:space="preserve">effective strategies </w:t>
      </w:r>
      <w:r w:rsidR="00DE1B36" w:rsidRPr="00822276">
        <w:rPr>
          <w:rFonts w:ascii="Arial" w:hAnsi="Arial" w:cs="Arial"/>
          <w:sz w:val="24"/>
          <w:szCs w:val="24"/>
        </w:rPr>
        <w:t xml:space="preserve">to establish </w:t>
      </w:r>
      <w:r w:rsidRPr="00822276">
        <w:rPr>
          <w:rFonts w:ascii="Arial" w:hAnsi="Arial" w:cs="Arial"/>
          <w:sz w:val="24"/>
          <w:szCs w:val="24"/>
        </w:rPr>
        <w:t>good relationships</w:t>
      </w:r>
      <w:r w:rsidR="006150CC" w:rsidRPr="00822276">
        <w:rPr>
          <w:rFonts w:ascii="Arial" w:hAnsi="Arial" w:cs="Arial"/>
          <w:sz w:val="24"/>
          <w:szCs w:val="24"/>
        </w:rPr>
        <w:t xml:space="preserve"> </w:t>
      </w:r>
      <w:r w:rsidRPr="00822276">
        <w:rPr>
          <w:rFonts w:ascii="Arial" w:hAnsi="Arial" w:cs="Arial"/>
          <w:sz w:val="24"/>
          <w:szCs w:val="24"/>
        </w:rPr>
        <w:t xml:space="preserve">and each staff member has a responsibility to ensure these strategies are upheld and fostered. </w:t>
      </w:r>
      <w:r w:rsidR="00544193" w:rsidRPr="00822276">
        <w:rPr>
          <w:rFonts w:ascii="Arial" w:hAnsi="Arial" w:cs="Arial"/>
          <w:sz w:val="24"/>
          <w:szCs w:val="24"/>
        </w:rPr>
        <w:t xml:space="preserve">Rather than focussing on unwanted behaviours, the value is put on positive behaviours, which enable and maximise learning. This approach helps </w:t>
      </w:r>
      <w:r w:rsidR="00220367" w:rsidRPr="00822276">
        <w:rPr>
          <w:rFonts w:ascii="Arial" w:hAnsi="Arial" w:cs="Arial"/>
          <w:sz w:val="24"/>
          <w:szCs w:val="24"/>
        </w:rPr>
        <w:t>children</w:t>
      </w:r>
      <w:r w:rsidR="00544193" w:rsidRPr="00822276">
        <w:rPr>
          <w:rFonts w:ascii="Arial" w:hAnsi="Arial" w:cs="Arial"/>
          <w:sz w:val="24"/>
          <w:szCs w:val="24"/>
        </w:rPr>
        <w:t xml:space="preserve"> understand the behavioural skills they need, what the </w:t>
      </w:r>
      <w:r w:rsidR="00DE1B36" w:rsidRPr="00822276">
        <w:rPr>
          <w:rFonts w:ascii="Arial" w:hAnsi="Arial" w:cs="Arial"/>
          <w:sz w:val="24"/>
          <w:szCs w:val="24"/>
        </w:rPr>
        <w:t>adult</w:t>
      </w:r>
      <w:r w:rsidR="00544193" w:rsidRPr="00822276">
        <w:rPr>
          <w:rFonts w:ascii="Arial" w:hAnsi="Arial" w:cs="Arial"/>
          <w:sz w:val="24"/>
          <w:szCs w:val="24"/>
        </w:rPr>
        <w:t xml:space="preserve"> wants them to do, and why this will help them to learn</w:t>
      </w:r>
      <w:r w:rsidR="00552E74" w:rsidRPr="00822276">
        <w:rPr>
          <w:rFonts w:ascii="Arial" w:hAnsi="Arial" w:cs="Arial"/>
          <w:sz w:val="24"/>
          <w:szCs w:val="24"/>
        </w:rPr>
        <w:t>.</w:t>
      </w:r>
      <w:r w:rsidR="00590798" w:rsidRPr="00822276">
        <w:rPr>
          <w:rFonts w:ascii="Arial" w:hAnsi="Arial" w:cs="Arial"/>
          <w:sz w:val="24"/>
          <w:szCs w:val="24"/>
        </w:rPr>
        <w:t xml:space="preserve"> We do not presume that children will instinctively know how to behave well and as such behaviour </w:t>
      </w:r>
      <w:r w:rsidR="00DE1B36" w:rsidRPr="00822276">
        <w:rPr>
          <w:rFonts w:ascii="Arial" w:hAnsi="Arial" w:cs="Arial"/>
          <w:sz w:val="24"/>
          <w:szCs w:val="24"/>
        </w:rPr>
        <w:t>is</w:t>
      </w:r>
      <w:r w:rsidR="00590798" w:rsidRPr="00822276">
        <w:rPr>
          <w:rFonts w:ascii="Arial" w:hAnsi="Arial" w:cs="Arial"/>
          <w:sz w:val="24"/>
          <w:szCs w:val="24"/>
        </w:rPr>
        <w:t xml:space="preserve"> taught through a well thought out structure linked to each schools</w:t>
      </w:r>
      <w:r w:rsidR="00756FFD" w:rsidRPr="00822276">
        <w:rPr>
          <w:rFonts w:ascii="Arial" w:hAnsi="Arial" w:cs="Arial"/>
          <w:sz w:val="24"/>
          <w:szCs w:val="24"/>
        </w:rPr>
        <w:t>’</w:t>
      </w:r>
      <w:r w:rsidR="00590798" w:rsidRPr="00822276">
        <w:rPr>
          <w:rFonts w:ascii="Arial" w:hAnsi="Arial" w:cs="Arial"/>
          <w:sz w:val="24"/>
          <w:szCs w:val="24"/>
        </w:rPr>
        <w:t xml:space="preserve"> behaviour </w:t>
      </w:r>
      <w:r w:rsidR="00657269" w:rsidRPr="00822276">
        <w:rPr>
          <w:rFonts w:ascii="Arial" w:hAnsi="Arial" w:cs="Arial"/>
          <w:sz w:val="24"/>
          <w:szCs w:val="24"/>
        </w:rPr>
        <w:t>expectations</w:t>
      </w:r>
      <w:r w:rsidR="00590798" w:rsidRPr="00822276">
        <w:rPr>
          <w:rFonts w:ascii="Arial" w:hAnsi="Arial" w:cs="Arial"/>
          <w:sz w:val="24"/>
          <w:szCs w:val="24"/>
        </w:rPr>
        <w:t xml:space="preserve">. </w:t>
      </w:r>
      <w:r w:rsidR="00DE1B36" w:rsidRPr="00822276">
        <w:rPr>
          <w:rFonts w:ascii="Arial" w:hAnsi="Arial" w:cs="Arial"/>
          <w:sz w:val="24"/>
          <w:szCs w:val="24"/>
        </w:rPr>
        <w:t>Where children struggle to understand and acquire the appropriate behavioural skills, schools will offer high challenge alongside high support.</w:t>
      </w:r>
      <w:r w:rsidR="00A615F4" w:rsidRPr="00822276">
        <w:rPr>
          <w:rFonts w:ascii="Arial" w:hAnsi="Arial" w:cs="Arial"/>
          <w:sz w:val="24"/>
          <w:szCs w:val="24"/>
        </w:rPr>
        <w:t xml:space="preserve"> Support strategies may include personalised interventions and targeted social-emotional learning. </w:t>
      </w:r>
      <w:r w:rsidR="00036D40" w:rsidRPr="00822276">
        <w:rPr>
          <w:rFonts w:ascii="Arial" w:hAnsi="Arial" w:cs="Arial"/>
          <w:sz w:val="24"/>
          <w:szCs w:val="24"/>
        </w:rPr>
        <w:t>Through the effective teaching of good behaviour children will be guided to develop a moral compass</w:t>
      </w:r>
      <w:r w:rsidR="00DE1B36" w:rsidRPr="00822276">
        <w:rPr>
          <w:rFonts w:ascii="Arial" w:hAnsi="Arial" w:cs="Arial"/>
          <w:sz w:val="24"/>
          <w:szCs w:val="24"/>
        </w:rPr>
        <w:t xml:space="preserve"> alongside social awareness </w:t>
      </w:r>
      <w:r w:rsidR="00036D40" w:rsidRPr="00822276">
        <w:rPr>
          <w:rFonts w:ascii="Arial" w:hAnsi="Arial" w:cs="Arial"/>
          <w:sz w:val="24"/>
          <w:szCs w:val="24"/>
        </w:rPr>
        <w:t xml:space="preserve">where they appreciate different view-points, values and </w:t>
      </w:r>
      <w:r w:rsidR="00DE1B36" w:rsidRPr="00822276">
        <w:rPr>
          <w:rFonts w:ascii="Arial" w:hAnsi="Arial" w:cs="Arial"/>
          <w:sz w:val="24"/>
          <w:szCs w:val="24"/>
        </w:rPr>
        <w:t>choices. This in turn will empower children to recognise and make the right choices throughout their lives with empathy and respect for diversity.</w:t>
      </w:r>
      <w:r w:rsidR="00403B58" w:rsidRPr="00822276">
        <w:rPr>
          <w:rFonts w:ascii="Arial" w:hAnsi="Arial" w:cs="Arial"/>
          <w:sz w:val="24"/>
          <w:szCs w:val="24"/>
        </w:rPr>
        <w:t xml:space="preserve"> Children are encouraged to take responsibility for their school community by contributing to decisions on behaviour expectations through child leadership roles and/or school councils.</w:t>
      </w:r>
    </w:p>
    <w:p w14:paraId="4E52C509" w14:textId="77777777" w:rsidR="0070744E" w:rsidRPr="00822276" w:rsidRDefault="00036D40" w:rsidP="0070744E">
      <w:pPr>
        <w:rPr>
          <w:rFonts w:ascii="Arial" w:hAnsi="Arial" w:cs="Arial"/>
          <w:sz w:val="24"/>
          <w:szCs w:val="24"/>
        </w:rPr>
      </w:pPr>
      <w:r w:rsidRPr="00822276">
        <w:rPr>
          <w:rFonts w:ascii="Arial" w:hAnsi="Arial" w:cs="Arial"/>
          <w:sz w:val="24"/>
          <w:szCs w:val="24"/>
        </w:rPr>
        <w:t xml:space="preserve">The aim is that the policy will ensure clear expectations are given for the highest standards of behaviour, that this behaviour is taught and then standards are consistently applied across all settings. In addition to this the aim is that children </w:t>
      </w:r>
      <w:r w:rsidR="00602CC4" w:rsidRPr="00822276">
        <w:rPr>
          <w:rFonts w:ascii="Arial" w:hAnsi="Arial" w:cs="Arial"/>
          <w:sz w:val="24"/>
          <w:szCs w:val="24"/>
        </w:rPr>
        <w:t xml:space="preserve">will ultimately </w:t>
      </w:r>
      <w:r w:rsidRPr="00822276">
        <w:rPr>
          <w:rFonts w:ascii="Arial" w:hAnsi="Arial" w:cs="Arial"/>
          <w:sz w:val="24"/>
          <w:szCs w:val="24"/>
        </w:rPr>
        <w:t>take responsibility for their own behaviour and appreciate success from doing this</w:t>
      </w:r>
      <w:r w:rsidR="00DE1B36" w:rsidRPr="00822276">
        <w:rPr>
          <w:rFonts w:ascii="Arial" w:hAnsi="Arial" w:cs="Arial"/>
          <w:sz w:val="24"/>
          <w:szCs w:val="24"/>
        </w:rPr>
        <w:t>.</w:t>
      </w:r>
      <w:r w:rsidRPr="00822276">
        <w:rPr>
          <w:rFonts w:ascii="Arial" w:hAnsi="Arial" w:cs="Arial"/>
          <w:sz w:val="24"/>
          <w:szCs w:val="24"/>
        </w:rPr>
        <w:t xml:space="preserve"> </w:t>
      </w:r>
      <w:r w:rsidR="00DE1B36" w:rsidRPr="00822276">
        <w:rPr>
          <w:rFonts w:ascii="Arial" w:hAnsi="Arial" w:cs="Arial"/>
          <w:sz w:val="24"/>
          <w:szCs w:val="24"/>
        </w:rPr>
        <w:t>Children will</w:t>
      </w:r>
      <w:r w:rsidRPr="00822276">
        <w:rPr>
          <w:rFonts w:ascii="Arial" w:hAnsi="Arial" w:cs="Arial"/>
          <w:sz w:val="24"/>
          <w:szCs w:val="24"/>
        </w:rPr>
        <w:t xml:space="preserve"> </w:t>
      </w:r>
      <w:r w:rsidR="00657269" w:rsidRPr="00822276">
        <w:rPr>
          <w:rFonts w:ascii="Arial" w:hAnsi="Arial" w:cs="Arial"/>
          <w:sz w:val="24"/>
          <w:szCs w:val="24"/>
        </w:rPr>
        <w:t xml:space="preserve">develop </w:t>
      </w:r>
      <w:r w:rsidRPr="00822276">
        <w:rPr>
          <w:rFonts w:ascii="Arial" w:hAnsi="Arial" w:cs="Arial"/>
          <w:sz w:val="24"/>
          <w:szCs w:val="24"/>
        </w:rPr>
        <w:t xml:space="preserve">an understanding of </w:t>
      </w:r>
      <w:r w:rsidRPr="00822276">
        <w:rPr>
          <w:rFonts w:ascii="Arial" w:hAnsi="Arial" w:cs="Arial"/>
          <w:sz w:val="24"/>
          <w:szCs w:val="24"/>
        </w:rPr>
        <w:lastRenderedPageBreak/>
        <w:t xml:space="preserve">accountability </w:t>
      </w:r>
      <w:r w:rsidR="00756FFD" w:rsidRPr="00822276">
        <w:rPr>
          <w:rFonts w:ascii="Arial" w:hAnsi="Arial" w:cs="Arial"/>
          <w:sz w:val="24"/>
          <w:szCs w:val="24"/>
        </w:rPr>
        <w:t xml:space="preserve">including natural consequences of </w:t>
      </w:r>
      <w:r w:rsidR="00DE1B36" w:rsidRPr="00822276">
        <w:rPr>
          <w:rFonts w:ascii="Arial" w:hAnsi="Arial" w:cs="Arial"/>
          <w:sz w:val="24"/>
          <w:szCs w:val="24"/>
        </w:rPr>
        <w:t>wrong</w:t>
      </w:r>
      <w:r w:rsidR="00756FFD" w:rsidRPr="00822276">
        <w:rPr>
          <w:rFonts w:ascii="Arial" w:hAnsi="Arial" w:cs="Arial"/>
          <w:sz w:val="24"/>
          <w:szCs w:val="24"/>
        </w:rPr>
        <w:t xml:space="preserve"> decisions</w:t>
      </w:r>
      <w:r w:rsidRPr="00822276">
        <w:rPr>
          <w:rFonts w:ascii="Arial" w:hAnsi="Arial" w:cs="Arial"/>
          <w:sz w:val="24"/>
          <w:szCs w:val="24"/>
        </w:rPr>
        <w:t xml:space="preserve">. </w:t>
      </w:r>
      <w:r w:rsidR="00495362" w:rsidRPr="00822276">
        <w:rPr>
          <w:rFonts w:ascii="Arial" w:hAnsi="Arial" w:cs="Arial"/>
          <w:sz w:val="24"/>
          <w:szCs w:val="24"/>
          <w:lang w:val="en-US"/>
        </w:rPr>
        <w:t xml:space="preserve">We </w:t>
      </w:r>
      <w:r w:rsidR="00495362" w:rsidRPr="00822276">
        <w:rPr>
          <w:rFonts w:ascii="Arial" w:hAnsi="Arial" w:cs="Arial"/>
          <w:sz w:val="24"/>
          <w:szCs w:val="24"/>
        </w:rPr>
        <w:t>recognise</w:t>
      </w:r>
      <w:r w:rsidR="00495362" w:rsidRPr="00822276">
        <w:rPr>
          <w:rFonts w:ascii="Arial" w:hAnsi="Arial" w:cs="Arial"/>
          <w:sz w:val="24"/>
          <w:szCs w:val="24"/>
          <w:lang w:val="en-US"/>
        </w:rPr>
        <w:t xml:space="preserve"> that clear structures with predictable outcomes have the best impact on behaviour. Our approach to behaviour is based upon rules, relentless routines and visible consistencies that all </w:t>
      </w:r>
      <w:r w:rsidR="00220367" w:rsidRPr="00822276">
        <w:rPr>
          <w:rFonts w:ascii="Arial" w:hAnsi="Arial" w:cs="Arial"/>
          <w:sz w:val="24"/>
          <w:szCs w:val="24"/>
          <w:lang w:val="en-US"/>
        </w:rPr>
        <w:t>children</w:t>
      </w:r>
      <w:r w:rsidR="00495362" w:rsidRPr="00822276">
        <w:rPr>
          <w:rFonts w:ascii="Arial" w:hAnsi="Arial" w:cs="Arial"/>
          <w:sz w:val="24"/>
          <w:szCs w:val="24"/>
          <w:lang w:val="en-US"/>
        </w:rPr>
        <w:t xml:space="preserve"> and staff follow</w:t>
      </w:r>
      <w:r w:rsidR="00003742" w:rsidRPr="00822276">
        <w:rPr>
          <w:rFonts w:ascii="Arial" w:hAnsi="Arial" w:cs="Arial"/>
          <w:sz w:val="24"/>
          <w:szCs w:val="24"/>
          <w:lang w:val="en-US"/>
        </w:rPr>
        <w:t xml:space="preserve">. </w:t>
      </w:r>
      <w:r w:rsidR="00495362" w:rsidRPr="00822276">
        <w:rPr>
          <w:rFonts w:ascii="Arial" w:hAnsi="Arial" w:cs="Arial"/>
          <w:sz w:val="24"/>
          <w:szCs w:val="24"/>
          <w:lang w:val="en-US"/>
        </w:rPr>
        <w:t xml:space="preserve">Good behaviour is </w:t>
      </w:r>
      <w:r w:rsidR="00495362" w:rsidRPr="00822276">
        <w:rPr>
          <w:rFonts w:ascii="Arial" w:hAnsi="Arial" w:cs="Arial"/>
          <w:sz w:val="24"/>
          <w:szCs w:val="24"/>
        </w:rPr>
        <w:t>recognised</w:t>
      </w:r>
      <w:r w:rsidR="00495362" w:rsidRPr="00822276">
        <w:rPr>
          <w:rFonts w:ascii="Arial" w:hAnsi="Arial" w:cs="Arial"/>
          <w:sz w:val="24"/>
          <w:szCs w:val="24"/>
          <w:lang w:val="en-US"/>
        </w:rPr>
        <w:t xml:space="preserve"> sincerely, rather than just rewarded. </w:t>
      </w:r>
      <w:r w:rsidR="00220367" w:rsidRPr="00822276">
        <w:rPr>
          <w:rFonts w:ascii="Arial" w:hAnsi="Arial" w:cs="Arial"/>
          <w:sz w:val="24"/>
          <w:szCs w:val="24"/>
          <w:lang w:val="en-US"/>
        </w:rPr>
        <w:t>Children</w:t>
      </w:r>
      <w:r w:rsidR="00495362" w:rsidRPr="00822276">
        <w:rPr>
          <w:rFonts w:ascii="Arial" w:hAnsi="Arial" w:cs="Arial"/>
          <w:sz w:val="24"/>
          <w:szCs w:val="24"/>
          <w:lang w:val="en-US"/>
        </w:rPr>
        <w:t xml:space="preserve"> are praised publicly and reminded in private.</w:t>
      </w:r>
    </w:p>
    <w:p w14:paraId="1A83AE9A" w14:textId="171082EB" w:rsidR="00495362" w:rsidRPr="00822276" w:rsidRDefault="003F2C3E" w:rsidP="0070744E">
      <w:pPr>
        <w:rPr>
          <w:rFonts w:ascii="Arial" w:hAnsi="Arial" w:cs="Arial"/>
          <w:i/>
        </w:rPr>
      </w:pPr>
      <w:r>
        <w:rPr>
          <w:rFonts w:ascii="Arial" w:hAnsi="Arial" w:cs="Arial"/>
          <w:i/>
          <w:lang w:val="en-US"/>
        </w:rPr>
        <w:t>“</w:t>
      </w:r>
      <w:r w:rsidR="00495362" w:rsidRPr="00822276">
        <w:rPr>
          <w:rFonts w:ascii="Arial" w:hAnsi="Arial" w:cs="Arial"/>
          <w:i/>
          <w:lang w:val="en-US"/>
        </w:rPr>
        <w:t xml:space="preserve">When people talk about behaviour, they obsessively search for the instant solution. Some peddle magic dust or ‘behaviour systems’ that glisten yet quickly fade. Others relentlessly scream for a bigger stick to beat pupils down with. Both extremes </w:t>
      </w:r>
      <w:r w:rsidR="00495362" w:rsidRPr="00822276">
        <w:rPr>
          <w:rFonts w:ascii="Arial" w:hAnsi="Arial" w:cs="Arial"/>
          <w:i/>
        </w:rPr>
        <w:t>harbour</w:t>
      </w:r>
      <w:r w:rsidR="00495362" w:rsidRPr="00822276">
        <w:rPr>
          <w:rFonts w:ascii="Arial" w:hAnsi="Arial" w:cs="Arial"/>
          <w:i/>
          <w:lang w:val="en-US"/>
        </w:rPr>
        <w:t xml:space="preserve"> an irresistible idea that there is a short cut to changing behaviour. They sell the lie that you can provoke sustained </w:t>
      </w:r>
      <w:r w:rsidR="00495362" w:rsidRPr="00822276">
        <w:rPr>
          <w:rFonts w:ascii="Arial" w:hAnsi="Arial" w:cs="Arial"/>
          <w:i/>
        </w:rPr>
        <w:t>behavioural</w:t>
      </w:r>
      <w:r w:rsidR="00495362" w:rsidRPr="00822276">
        <w:rPr>
          <w:rFonts w:ascii="Arial" w:hAnsi="Arial" w:cs="Arial"/>
          <w:i/>
          <w:lang w:val="en-US"/>
        </w:rPr>
        <w:t xml:space="preserve"> change in others without doing much hard work yourself. The truth is that there is no alternative to the hard work: building relationships with those who would rather not, resetting expectations with those who trample them, being relentlessly positive and sustaining a poker face when confronted with challenging behaviour</w:t>
      </w:r>
      <w:r>
        <w:rPr>
          <w:rFonts w:ascii="Arial" w:hAnsi="Arial" w:cs="Arial"/>
          <w:i/>
          <w:lang w:val="en-US"/>
        </w:rPr>
        <w:t>.”</w:t>
      </w:r>
    </w:p>
    <w:p w14:paraId="48CE0D15" w14:textId="77777777" w:rsidR="00495362" w:rsidRPr="00822276" w:rsidRDefault="00495362" w:rsidP="00174967">
      <w:pPr>
        <w:spacing w:line="6" w:lineRule="exact"/>
        <w:rPr>
          <w:rFonts w:ascii="Arial" w:hAnsi="Arial" w:cs="Arial"/>
          <w:sz w:val="24"/>
          <w:szCs w:val="24"/>
          <w:lang w:val="en-US"/>
        </w:rPr>
      </w:pPr>
    </w:p>
    <w:p w14:paraId="4AB9B5D2" w14:textId="476058F6" w:rsidR="00036D40" w:rsidRPr="00822276" w:rsidRDefault="00495362" w:rsidP="0070744E">
      <w:pPr>
        <w:spacing w:line="0" w:lineRule="atLeast"/>
        <w:ind w:left="7300"/>
        <w:rPr>
          <w:rFonts w:ascii="Arial" w:hAnsi="Arial" w:cs="Arial"/>
          <w:b/>
          <w:bCs/>
          <w:sz w:val="24"/>
          <w:szCs w:val="24"/>
          <w:lang w:val="en-US"/>
        </w:rPr>
      </w:pPr>
      <w:r w:rsidRPr="00822276">
        <w:rPr>
          <w:rFonts w:ascii="Arial" w:hAnsi="Arial" w:cs="Arial"/>
          <w:b/>
          <w:bCs/>
          <w:sz w:val="24"/>
          <w:szCs w:val="24"/>
          <w:lang w:val="en-US"/>
        </w:rPr>
        <w:t>Paul Dix, Pivotal Education</w:t>
      </w:r>
    </w:p>
    <w:p w14:paraId="0078370F" w14:textId="77777777" w:rsidR="004810A9" w:rsidRPr="00822276" w:rsidRDefault="00657269" w:rsidP="004810A9">
      <w:pPr>
        <w:rPr>
          <w:rFonts w:ascii="Arial" w:hAnsi="Arial" w:cs="Arial"/>
          <w:sz w:val="24"/>
          <w:szCs w:val="24"/>
        </w:rPr>
      </w:pPr>
      <w:r w:rsidRPr="00822276">
        <w:rPr>
          <w:rFonts w:ascii="Arial" w:hAnsi="Arial" w:cs="Arial"/>
          <w:sz w:val="24"/>
          <w:szCs w:val="24"/>
        </w:rPr>
        <w:t xml:space="preserve">Our </w:t>
      </w:r>
      <w:r w:rsidR="00630D1F" w:rsidRPr="00822276">
        <w:rPr>
          <w:rFonts w:ascii="Arial" w:hAnsi="Arial" w:cs="Arial"/>
          <w:sz w:val="24"/>
          <w:szCs w:val="24"/>
        </w:rPr>
        <w:t>Relationships and B</w:t>
      </w:r>
      <w:r w:rsidRPr="00822276">
        <w:rPr>
          <w:rFonts w:ascii="Arial" w:hAnsi="Arial" w:cs="Arial"/>
          <w:sz w:val="24"/>
          <w:szCs w:val="24"/>
        </w:rPr>
        <w:t xml:space="preserve">ehaviour </w:t>
      </w:r>
      <w:r w:rsidR="00630D1F" w:rsidRPr="00822276">
        <w:rPr>
          <w:rFonts w:ascii="Arial" w:hAnsi="Arial" w:cs="Arial"/>
          <w:sz w:val="24"/>
          <w:szCs w:val="24"/>
        </w:rPr>
        <w:t>P</w:t>
      </w:r>
      <w:r w:rsidRPr="00822276">
        <w:rPr>
          <w:rFonts w:ascii="Arial" w:hAnsi="Arial" w:cs="Arial"/>
          <w:sz w:val="24"/>
          <w:szCs w:val="24"/>
        </w:rPr>
        <w:t>olicy is designed to:</w:t>
      </w:r>
    </w:p>
    <w:p w14:paraId="04625308" w14:textId="27A85786" w:rsidR="004810A9" w:rsidRPr="00822276" w:rsidRDefault="00657269" w:rsidP="004810A9">
      <w:pPr>
        <w:pStyle w:val="ListParagraph"/>
        <w:numPr>
          <w:ilvl w:val="0"/>
          <w:numId w:val="13"/>
        </w:numPr>
        <w:rPr>
          <w:rFonts w:ascii="Arial" w:hAnsi="Arial" w:cs="Arial"/>
          <w:sz w:val="24"/>
          <w:szCs w:val="24"/>
        </w:rPr>
      </w:pPr>
      <w:r w:rsidRPr="00822276">
        <w:rPr>
          <w:rFonts w:ascii="Arial" w:hAnsi="Arial" w:cs="Arial"/>
          <w:sz w:val="24"/>
          <w:szCs w:val="24"/>
        </w:rPr>
        <w:t>Promote a positive climate and learning culture within school</w:t>
      </w:r>
      <w:r w:rsidR="00DE1B36" w:rsidRPr="00822276">
        <w:rPr>
          <w:rFonts w:ascii="Arial" w:hAnsi="Arial" w:cs="Arial"/>
          <w:sz w:val="24"/>
          <w:szCs w:val="24"/>
        </w:rPr>
        <w:t xml:space="preserve"> where all children can learn</w:t>
      </w:r>
      <w:r w:rsidR="004810A9" w:rsidRPr="00822276">
        <w:rPr>
          <w:rFonts w:ascii="Arial" w:hAnsi="Arial" w:cs="Arial"/>
          <w:sz w:val="24"/>
          <w:szCs w:val="24"/>
        </w:rPr>
        <w:t>.</w:t>
      </w:r>
    </w:p>
    <w:p w14:paraId="510F816F" w14:textId="00326A0E" w:rsidR="00657269" w:rsidRPr="00822276" w:rsidRDefault="00657269" w:rsidP="004810A9">
      <w:pPr>
        <w:pStyle w:val="ListParagraph"/>
        <w:numPr>
          <w:ilvl w:val="0"/>
          <w:numId w:val="13"/>
        </w:numPr>
        <w:rPr>
          <w:rFonts w:ascii="Arial" w:hAnsi="Arial" w:cs="Arial"/>
          <w:sz w:val="24"/>
          <w:szCs w:val="24"/>
        </w:rPr>
      </w:pPr>
      <w:r w:rsidRPr="00822276">
        <w:rPr>
          <w:rFonts w:ascii="Arial" w:hAnsi="Arial" w:cs="Arial"/>
          <w:sz w:val="24"/>
          <w:szCs w:val="24"/>
        </w:rPr>
        <w:t>Provide a safe school environment for all</w:t>
      </w:r>
      <w:r w:rsidR="004810A9" w:rsidRPr="00822276">
        <w:rPr>
          <w:rFonts w:ascii="Arial" w:hAnsi="Arial" w:cs="Arial"/>
          <w:sz w:val="24"/>
          <w:szCs w:val="24"/>
        </w:rPr>
        <w:t>.</w:t>
      </w:r>
    </w:p>
    <w:p w14:paraId="660D0155" w14:textId="291B3B4F" w:rsidR="004810A9" w:rsidRPr="00822276" w:rsidRDefault="00756FFD" w:rsidP="004810A9">
      <w:pPr>
        <w:pStyle w:val="ListParagraph"/>
        <w:numPr>
          <w:ilvl w:val="0"/>
          <w:numId w:val="13"/>
        </w:numPr>
        <w:rPr>
          <w:rFonts w:ascii="Arial" w:hAnsi="Arial" w:cs="Arial"/>
          <w:sz w:val="24"/>
          <w:szCs w:val="24"/>
        </w:rPr>
      </w:pPr>
      <w:r w:rsidRPr="00822276">
        <w:rPr>
          <w:rFonts w:ascii="Arial" w:hAnsi="Arial" w:cs="Arial"/>
          <w:sz w:val="24"/>
          <w:szCs w:val="24"/>
        </w:rPr>
        <w:t>Teach</w:t>
      </w:r>
      <w:r w:rsidR="00657269" w:rsidRPr="00822276">
        <w:rPr>
          <w:rFonts w:ascii="Arial" w:hAnsi="Arial" w:cs="Arial"/>
          <w:sz w:val="24"/>
          <w:szCs w:val="24"/>
        </w:rPr>
        <w:t xml:space="preserve"> an understanding of what appropriate behaviours are</w:t>
      </w:r>
      <w:r w:rsidR="004810A9" w:rsidRPr="00822276">
        <w:rPr>
          <w:rFonts w:ascii="Arial" w:hAnsi="Arial" w:cs="Arial"/>
          <w:sz w:val="24"/>
          <w:szCs w:val="24"/>
        </w:rPr>
        <w:t>.</w:t>
      </w:r>
    </w:p>
    <w:p w14:paraId="2DD67832" w14:textId="14BEFD3A" w:rsidR="00657269" w:rsidRPr="00822276" w:rsidRDefault="00495362" w:rsidP="004810A9">
      <w:pPr>
        <w:pStyle w:val="ListParagraph"/>
        <w:numPr>
          <w:ilvl w:val="0"/>
          <w:numId w:val="13"/>
        </w:numPr>
        <w:rPr>
          <w:rFonts w:ascii="Arial" w:hAnsi="Arial" w:cs="Arial"/>
          <w:sz w:val="24"/>
          <w:szCs w:val="24"/>
        </w:rPr>
      </w:pPr>
      <w:r w:rsidRPr="00822276">
        <w:rPr>
          <w:rFonts w:ascii="Arial" w:hAnsi="Arial" w:cs="Arial"/>
          <w:sz w:val="24"/>
          <w:szCs w:val="24"/>
        </w:rPr>
        <w:t>Define a framework for recognising</w:t>
      </w:r>
      <w:r w:rsidR="00657269" w:rsidRPr="00822276">
        <w:rPr>
          <w:rFonts w:ascii="Arial" w:hAnsi="Arial" w:cs="Arial"/>
          <w:sz w:val="24"/>
          <w:szCs w:val="24"/>
        </w:rPr>
        <w:t xml:space="preserve"> success and de-escalating negative behaviours</w:t>
      </w:r>
      <w:r w:rsidR="004810A9" w:rsidRPr="00822276">
        <w:rPr>
          <w:rFonts w:ascii="Arial" w:hAnsi="Arial" w:cs="Arial"/>
          <w:sz w:val="24"/>
          <w:szCs w:val="24"/>
        </w:rPr>
        <w:t>.</w:t>
      </w:r>
    </w:p>
    <w:p w14:paraId="17CDE118" w14:textId="7E054C6B" w:rsidR="00657269" w:rsidRPr="00822276" w:rsidRDefault="00657269" w:rsidP="004810A9">
      <w:pPr>
        <w:pStyle w:val="ListParagraph"/>
        <w:numPr>
          <w:ilvl w:val="0"/>
          <w:numId w:val="13"/>
        </w:numPr>
        <w:rPr>
          <w:rFonts w:ascii="Arial" w:hAnsi="Arial" w:cs="Arial"/>
          <w:sz w:val="24"/>
          <w:szCs w:val="24"/>
        </w:rPr>
      </w:pPr>
      <w:r w:rsidRPr="00822276">
        <w:rPr>
          <w:rFonts w:ascii="Arial" w:hAnsi="Arial" w:cs="Arial"/>
          <w:sz w:val="24"/>
          <w:szCs w:val="24"/>
        </w:rPr>
        <w:t>Promote self-esteem, self-regulation and positive relationships with all staff members</w:t>
      </w:r>
      <w:r w:rsidR="00DE1B36" w:rsidRPr="00822276">
        <w:rPr>
          <w:rFonts w:ascii="Arial" w:hAnsi="Arial" w:cs="Arial"/>
          <w:sz w:val="24"/>
          <w:szCs w:val="24"/>
        </w:rPr>
        <w:t xml:space="preserve"> acting as emotionally available adults</w:t>
      </w:r>
      <w:r w:rsidR="004810A9" w:rsidRPr="00822276">
        <w:rPr>
          <w:rFonts w:ascii="Arial" w:hAnsi="Arial" w:cs="Arial"/>
          <w:sz w:val="24"/>
          <w:szCs w:val="24"/>
        </w:rPr>
        <w:t>.</w:t>
      </w:r>
    </w:p>
    <w:p w14:paraId="504121C5" w14:textId="3DDE2603" w:rsidR="00657269" w:rsidRPr="00822276" w:rsidRDefault="00657269" w:rsidP="004810A9">
      <w:pPr>
        <w:pStyle w:val="ListParagraph"/>
        <w:numPr>
          <w:ilvl w:val="0"/>
          <w:numId w:val="13"/>
        </w:numPr>
        <w:rPr>
          <w:rFonts w:ascii="Arial" w:hAnsi="Arial" w:cs="Arial"/>
          <w:sz w:val="24"/>
          <w:szCs w:val="24"/>
        </w:rPr>
      </w:pPr>
      <w:r w:rsidRPr="00822276">
        <w:rPr>
          <w:rFonts w:ascii="Arial" w:hAnsi="Arial" w:cs="Arial"/>
          <w:sz w:val="24"/>
          <w:szCs w:val="24"/>
        </w:rPr>
        <w:t xml:space="preserve">Involve parents/carers, </w:t>
      </w:r>
      <w:r w:rsidR="00220367" w:rsidRPr="00822276">
        <w:rPr>
          <w:rFonts w:ascii="Arial" w:hAnsi="Arial" w:cs="Arial"/>
          <w:sz w:val="24"/>
          <w:szCs w:val="24"/>
        </w:rPr>
        <w:t>children</w:t>
      </w:r>
      <w:r w:rsidRPr="00822276">
        <w:rPr>
          <w:rFonts w:ascii="Arial" w:hAnsi="Arial" w:cs="Arial"/>
          <w:sz w:val="24"/>
          <w:szCs w:val="24"/>
        </w:rPr>
        <w:t xml:space="preserve"> and staff in the application of this policy and establish strong communication.</w:t>
      </w:r>
    </w:p>
    <w:p w14:paraId="727D3485" w14:textId="77777777" w:rsidR="00C50263" w:rsidRPr="00822276" w:rsidRDefault="00552E74" w:rsidP="00174967">
      <w:pPr>
        <w:rPr>
          <w:rFonts w:ascii="Arial" w:eastAsia="ArialMT" w:hAnsi="Arial" w:cs="Arial"/>
          <w:color w:val="000000" w:themeColor="text1"/>
          <w:sz w:val="24"/>
          <w:szCs w:val="24"/>
        </w:rPr>
      </w:pPr>
      <w:r w:rsidRPr="00822276">
        <w:rPr>
          <w:rFonts w:ascii="Arial" w:eastAsia="ArialMT" w:hAnsi="Arial" w:cs="Arial"/>
          <w:color w:val="000000" w:themeColor="text1"/>
          <w:sz w:val="24"/>
          <w:szCs w:val="24"/>
        </w:rPr>
        <w:t>This policy underpins the Trust’s commitment to ensuring that all JMAT schools are communit</w:t>
      </w:r>
      <w:r w:rsidR="00F65C8D" w:rsidRPr="00822276">
        <w:rPr>
          <w:rFonts w:ascii="Arial" w:eastAsia="ArialMT" w:hAnsi="Arial" w:cs="Arial"/>
          <w:color w:val="000000" w:themeColor="text1"/>
          <w:sz w:val="24"/>
          <w:szCs w:val="24"/>
        </w:rPr>
        <w:t>i</w:t>
      </w:r>
      <w:r w:rsidRPr="00822276">
        <w:rPr>
          <w:rFonts w:ascii="Arial" w:eastAsia="ArialMT" w:hAnsi="Arial" w:cs="Arial"/>
          <w:color w:val="000000" w:themeColor="text1"/>
          <w:sz w:val="24"/>
          <w:szCs w:val="24"/>
        </w:rPr>
        <w:t>es in which</w:t>
      </w:r>
      <w:r w:rsidR="000F1827" w:rsidRPr="00822276">
        <w:rPr>
          <w:rFonts w:ascii="Arial" w:eastAsia="ArialMT" w:hAnsi="Arial" w:cs="Arial"/>
          <w:color w:val="000000" w:themeColor="text1"/>
          <w:sz w:val="24"/>
          <w:szCs w:val="24"/>
        </w:rPr>
        <w:t xml:space="preserve"> </w:t>
      </w:r>
      <w:r w:rsidRPr="00822276">
        <w:rPr>
          <w:rFonts w:ascii="Arial" w:eastAsia="ArialMT" w:hAnsi="Arial" w:cs="Arial"/>
          <w:color w:val="000000" w:themeColor="text1"/>
          <w:sz w:val="24"/>
          <w:szCs w:val="24"/>
        </w:rPr>
        <w:t>all people are respected and enabled to grow as learners in a safe, caring and stimulating environment.</w:t>
      </w:r>
    </w:p>
    <w:p w14:paraId="6DB96A6A" w14:textId="58252746" w:rsidR="00495362" w:rsidRPr="00822276" w:rsidRDefault="00C50263" w:rsidP="00174967">
      <w:pPr>
        <w:rPr>
          <w:rFonts w:ascii="Arial" w:hAnsi="Arial" w:cs="Arial"/>
          <w:bCs/>
          <w:sz w:val="24"/>
          <w:szCs w:val="24"/>
        </w:rPr>
      </w:pPr>
      <w:r w:rsidRPr="00822276">
        <w:rPr>
          <w:rFonts w:ascii="Arial" w:hAnsi="Arial" w:cs="Arial"/>
          <w:sz w:val="24"/>
          <w:szCs w:val="24"/>
        </w:rPr>
        <w:t>Behaviour is a form of communication. Staff are expected to consider the context of a child’s behaviour and respond with curiosity and compassion, especially where there may be trauma, unmet needs, or safeguarding concerns. All staff are trained to de-escalate and manage behaviour in a calm, predictable, and emotionally regulated way.</w:t>
      </w:r>
      <w:r w:rsidR="00552E74" w:rsidRPr="00822276">
        <w:rPr>
          <w:rFonts w:ascii="Arial" w:eastAsia="ArialMT" w:hAnsi="Arial" w:cs="Arial"/>
          <w:color w:val="000000" w:themeColor="text1"/>
          <w:sz w:val="24"/>
          <w:szCs w:val="24"/>
        </w:rPr>
        <w:t xml:space="preserve"> </w:t>
      </w:r>
    </w:p>
    <w:p w14:paraId="7279660E" w14:textId="77777777" w:rsidR="004810A9" w:rsidRPr="00822276" w:rsidRDefault="005C657E" w:rsidP="004810A9">
      <w:pPr>
        <w:spacing w:line="225" w:lineRule="auto"/>
        <w:ind w:right="220"/>
        <w:jc w:val="both"/>
        <w:rPr>
          <w:rFonts w:ascii="Arial" w:eastAsia="ArialMT" w:hAnsi="Arial" w:cs="Arial"/>
          <w:color w:val="000000" w:themeColor="text1"/>
          <w:sz w:val="24"/>
          <w:szCs w:val="24"/>
        </w:rPr>
      </w:pPr>
      <w:r w:rsidRPr="00822276">
        <w:rPr>
          <w:rFonts w:ascii="Arial" w:eastAsia="ArialMT" w:hAnsi="Arial" w:cs="Arial"/>
          <w:color w:val="000000" w:themeColor="text1"/>
          <w:sz w:val="24"/>
          <w:szCs w:val="24"/>
        </w:rPr>
        <w:t>In the</w:t>
      </w:r>
      <w:r w:rsidR="00552E74" w:rsidRPr="00822276">
        <w:rPr>
          <w:rFonts w:ascii="Arial" w:eastAsia="ArialMT" w:hAnsi="Arial" w:cs="Arial"/>
          <w:color w:val="000000" w:themeColor="text1"/>
          <w:sz w:val="24"/>
          <w:szCs w:val="24"/>
        </w:rPr>
        <w:t xml:space="preserve"> implementation o</w:t>
      </w:r>
      <w:r w:rsidR="00F65C8D" w:rsidRPr="00822276">
        <w:rPr>
          <w:rFonts w:ascii="Arial" w:eastAsia="ArialMT" w:hAnsi="Arial" w:cs="Arial"/>
          <w:color w:val="000000" w:themeColor="text1"/>
          <w:sz w:val="24"/>
          <w:szCs w:val="24"/>
        </w:rPr>
        <w:t>f this policy</w:t>
      </w:r>
      <w:r w:rsidR="007A01AF" w:rsidRPr="00822276">
        <w:rPr>
          <w:rFonts w:ascii="Arial" w:eastAsia="ArialMT" w:hAnsi="Arial" w:cs="Arial"/>
          <w:color w:val="000000" w:themeColor="text1"/>
          <w:sz w:val="24"/>
          <w:szCs w:val="24"/>
        </w:rPr>
        <w:t xml:space="preserve"> T</w:t>
      </w:r>
      <w:r w:rsidR="00F65C8D" w:rsidRPr="00822276">
        <w:rPr>
          <w:rFonts w:ascii="Arial" w:eastAsia="ArialMT" w:hAnsi="Arial" w:cs="Arial"/>
          <w:color w:val="000000" w:themeColor="text1"/>
          <w:sz w:val="24"/>
          <w:szCs w:val="24"/>
        </w:rPr>
        <w:t>he Trust</w:t>
      </w:r>
      <w:r w:rsidR="00552E74" w:rsidRPr="00822276">
        <w:rPr>
          <w:rFonts w:ascii="Arial" w:eastAsia="ArialMT" w:hAnsi="Arial" w:cs="Arial"/>
          <w:color w:val="000000" w:themeColor="text1"/>
          <w:sz w:val="24"/>
          <w:szCs w:val="24"/>
        </w:rPr>
        <w:t xml:space="preserve"> acknowledges its legal duties under the Equality Act 2010, in respect of</w:t>
      </w:r>
      <w:r w:rsidR="007A01AF" w:rsidRPr="00822276">
        <w:rPr>
          <w:rFonts w:ascii="Arial" w:eastAsia="ArialMT" w:hAnsi="Arial" w:cs="Arial"/>
          <w:color w:val="000000" w:themeColor="text1"/>
          <w:sz w:val="24"/>
          <w:szCs w:val="24"/>
        </w:rPr>
        <w:t>:</w:t>
      </w:r>
    </w:p>
    <w:p w14:paraId="5C9E3C28" w14:textId="0982271F" w:rsidR="007A01AF" w:rsidRPr="00822276" w:rsidRDefault="004810A9" w:rsidP="004810A9">
      <w:pPr>
        <w:pStyle w:val="ListParagraph"/>
        <w:numPr>
          <w:ilvl w:val="0"/>
          <w:numId w:val="14"/>
        </w:numPr>
        <w:spacing w:line="225" w:lineRule="auto"/>
        <w:ind w:right="220"/>
        <w:jc w:val="both"/>
        <w:rPr>
          <w:rFonts w:ascii="Arial" w:eastAsia="ArialMT" w:hAnsi="Arial" w:cs="Arial"/>
          <w:color w:val="000000" w:themeColor="text1"/>
          <w:sz w:val="24"/>
          <w:szCs w:val="24"/>
        </w:rPr>
      </w:pPr>
      <w:r w:rsidRPr="00822276">
        <w:rPr>
          <w:rFonts w:ascii="Arial" w:eastAsia="ArialMT" w:hAnsi="Arial" w:cs="Arial"/>
          <w:color w:val="000000" w:themeColor="text1"/>
          <w:sz w:val="24"/>
          <w:szCs w:val="24"/>
        </w:rPr>
        <w:t>S</w:t>
      </w:r>
      <w:r w:rsidR="00552E74" w:rsidRPr="00822276">
        <w:rPr>
          <w:rFonts w:ascii="Arial" w:eastAsia="ArialMT" w:hAnsi="Arial" w:cs="Arial"/>
          <w:color w:val="000000" w:themeColor="text1"/>
          <w:sz w:val="24"/>
          <w:szCs w:val="24"/>
        </w:rPr>
        <w:t>afeguarding</w:t>
      </w:r>
      <w:r w:rsidRPr="00822276">
        <w:rPr>
          <w:rFonts w:ascii="Arial" w:eastAsia="ArialMT" w:hAnsi="Arial" w:cs="Arial"/>
          <w:color w:val="000000" w:themeColor="text1"/>
          <w:sz w:val="24"/>
          <w:szCs w:val="24"/>
        </w:rPr>
        <w:t>.</w:t>
      </w:r>
    </w:p>
    <w:p w14:paraId="109F8EF3" w14:textId="77777777" w:rsidR="000F1827" w:rsidRPr="00822276" w:rsidRDefault="004810A9" w:rsidP="004810A9">
      <w:pPr>
        <w:pStyle w:val="ListParagraph"/>
        <w:numPr>
          <w:ilvl w:val="0"/>
          <w:numId w:val="14"/>
        </w:numPr>
        <w:spacing w:line="225" w:lineRule="auto"/>
        <w:ind w:right="220"/>
        <w:jc w:val="both"/>
        <w:rPr>
          <w:rFonts w:ascii="Arial" w:eastAsia="ArialMT" w:hAnsi="Arial" w:cs="Arial"/>
          <w:color w:val="000000" w:themeColor="text1"/>
          <w:sz w:val="24"/>
          <w:szCs w:val="24"/>
        </w:rPr>
      </w:pPr>
      <w:r w:rsidRPr="00822276">
        <w:rPr>
          <w:rFonts w:ascii="Arial" w:eastAsia="ArialMT" w:hAnsi="Arial" w:cs="Arial"/>
          <w:color w:val="000000" w:themeColor="text1"/>
          <w:sz w:val="24"/>
          <w:szCs w:val="24"/>
        </w:rPr>
        <w:t>Children</w:t>
      </w:r>
      <w:r w:rsidR="00552E74" w:rsidRPr="00822276">
        <w:rPr>
          <w:rFonts w:ascii="Arial" w:eastAsia="ArialMT" w:hAnsi="Arial" w:cs="Arial"/>
          <w:color w:val="000000" w:themeColor="text1"/>
          <w:sz w:val="24"/>
          <w:szCs w:val="24"/>
        </w:rPr>
        <w:t xml:space="preserve"> with special educational needs and disabilities (SEN</w:t>
      </w:r>
      <w:r w:rsidR="00495362" w:rsidRPr="00822276">
        <w:rPr>
          <w:rFonts w:ascii="Arial" w:eastAsia="ArialMT" w:hAnsi="Arial" w:cs="Arial"/>
          <w:color w:val="000000" w:themeColor="text1"/>
          <w:sz w:val="24"/>
          <w:szCs w:val="24"/>
        </w:rPr>
        <w:t>D)</w:t>
      </w:r>
      <w:r w:rsidR="00495362" w:rsidRPr="00822276">
        <w:rPr>
          <w:rFonts w:ascii="Arial" w:hAnsi="Arial" w:cs="Arial"/>
          <w:sz w:val="24"/>
          <w:szCs w:val="24"/>
        </w:rPr>
        <w:t xml:space="preserve"> and in </w:t>
      </w:r>
      <w:r w:rsidR="00657269" w:rsidRPr="00822276">
        <w:rPr>
          <w:rFonts w:ascii="Arial" w:hAnsi="Arial" w:cs="Arial"/>
          <w:sz w:val="24"/>
          <w:szCs w:val="24"/>
        </w:rPr>
        <w:t>prevent</w:t>
      </w:r>
      <w:r w:rsidR="00495362" w:rsidRPr="00822276">
        <w:rPr>
          <w:rFonts w:ascii="Arial" w:hAnsi="Arial" w:cs="Arial"/>
          <w:sz w:val="24"/>
          <w:szCs w:val="24"/>
        </w:rPr>
        <w:t>ing</w:t>
      </w:r>
      <w:r w:rsidR="00657269" w:rsidRPr="00822276">
        <w:rPr>
          <w:rFonts w:ascii="Arial" w:hAnsi="Arial" w:cs="Arial"/>
          <w:sz w:val="24"/>
          <w:szCs w:val="24"/>
        </w:rPr>
        <w:t xml:space="preserve"> students with </w:t>
      </w:r>
      <w:r w:rsidR="00495362" w:rsidRPr="00822276">
        <w:rPr>
          <w:rFonts w:ascii="Arial" w:hAnsi="Arial" w:cs="Arial"/>
          <w:sz w:val="24"/>
          <w:szCs w:val="24"/>
        </w:rPr>
        <w:t xml:space="preserve">additional needs </w:t>
      </w:r>
      <w:r w:rsidR="00657269" w:rsidRPr="00822276">
        <w:rPr>
          <w:rFonts w:ascii="Arial" w:hAnsi="Arial" w:cs="Arial"/>
          <w:sz w:val="24"/>
          <w:szCs w:val="24"/>
        </w:rPr>
        <w:t>from being at a disadvantage.</w:t>
      </w:r>
      <w:r w:rsidR="00495362" w:rsidRPr="00822276">
        <w:rPr>
          <w:rFonts w:ascii="Arial" w:hAnsi="Arial" w:cs="Arial"/>
          <w:sz w:val="24"/>
          <w:szCs w:val="24"/>
          <w:lang w:val="en-US"/>
        </w:rPr>
        <w:t xml:space="preserve"> </w:t>
      </w:r>
    </w:p>
    <w:p w14:paraId="521F12DB" w14:textId="543BB361" w:rsidR="00036D40" w:rsidRPr="00822276" w:rsidRDefault="00495362" w:rsidP="000F1827">
      <w:pPr>
        <w:spacing w:line="225" w:lineRule="auto"/>
        <w:ind w:right="220"/>
        <w:jc w:val="both"/>
        <w:rPr>
          <w:rFonts w:ascii="Arial" w:eastAsia="ArialMT" w:hAnsi="Arial" w:cs="Arial"/>
          <w:color w:val="000000" w:themeColor="text1"/>
          <w:sz w:val="24"/>
          <w:szCs w:val="24"/>
        </w:rPr>
      </w:pPr>
      <w:r w:rsidRPr="00822276">
        <w:rPr>
          <w:rFonts w:ascii="Arial" w:hAnsi="Arial" w:cs="Arial"/>
          <w:sz w:val="24"/>
          <w:szCs w:val="24"/>
          <w:lang w:val="en-US"/>
        </w:rPr>
        <w:t xml:space="preserve">We understand that for some </w:t>
      </w:r>
      <w:r w:rsidR="00220367" w:rsidRPr="00822276">
        <w:rPr>
          <w:rFonts w:ascii="Arial" w:hAnsi="Arial" w:cs="Arial"/>
          <w:sz w:val="24"/>
          <w:szCs w:val="24"/>
          <w:lang w:val="en-US"/>
        </w:rPr>
        <w:t>children</w:t>
      </w:r>
      <w:r w:rsidRPr="00822276">
        <w:rPr>
          <w:rFonts w:ascii="Arial" w:hAnsi="Arial" w:cs="Arial"/>
          <w:sz w:val="24"/>
          <w:szCs w:val="24"/>
          <w:lang w:val="en-US"/>
        </w:rPr>
        <w:t xml:space="preserve"> following our behaviour expectations are beyond their developmental level. In this case, these </w:t>
      </w:r>
      <w:r w:rsidR="00220367" w:rsidRPr="00822276">
        <w:rPr>
          <w:rFonts w:ascii="Arial" w:hAnsi="Arial" w:cs="Arial"/>
          <w:sz w:val="24"/>
          <w:szCs w:val="24"/>
          <w:lang w:val="en-US"/>
        </w:rPr>
        <w:t>children</w:t>
      </w:r>
      <w:r w:rsidRPr="00822276">
        <w:rPr>
          <w:rFonts w:ascii="Arial" w:hAnsi="Arial" w:cs="Arial"/>
          <w:sz w:val="24"/>
          <w:szCs w:val="24"/>
          <w:lang w:val="en-US"/>
        </w:rPr>
        <w:t xml:space="preserve"> will have bespoke plans which are based on individual needs, positive relationships and may include rewards or further recognition to reinforce positive behaviour.</w:t>
      </w:r>
      <w:r w:rsidR="007A01AF" w:rsidRPr="00822276">
        <w:rPr>
          <w:rFonts w:ascii="Arial" w:hAnsi="Arial" w:cs="Arial"/>
          <w:sz w:val="24"/>
          <w:szCs w:val="24"/>
          <w:lang w:val="en-US"/>
        </w:rPr>
        <w:t xml:space="preserve"> </w:t>
      </w:r>
      <w:r w:rsidR="00657269" w:rsidRPr="00822276">
        <w:rPr>
          <w:rFonts w:ascii="Arial" w:hAnsi="Arial" w:cs="Arial"/>
          <w:sz w:val="24"/>
          <w:szCs w:val="24"/>
        </w:rPr>
        <w:t>Whe</w:t>
      </w:r>
      <w:r w:rsidR="007A01AF" w:rsidRPr="00822276">
        <w:rPr>
          <w:rFonts w:ascii="Arial" w:hAnsi="Arial" w:cs="Arial"/>
          <w:sz w:val="24"/>
          <w:szCs w:val="24"/>
        </w:rPr>
        <w:t>n</w:t>
      </w:r>
      <w:r w:rsidR="00657269" w:rsidRPr="00822276">
        <w:rPr>
          <w:rFonts w:ascii="Arial" w:hAnsi="Arial" w:cs="Arial"/>
          <w:sz w:val="24"/>
          <w:szCs w:val="24"/>
        </w:rPr>
        <w:t xml:space="preserve"> necessary, support and advice will also be sought from specialist teachers, an educational psychologist, med</w:t>
      </w:r>
      <w:r w:rsidR="002E1071" w:rsidRPr="00822276">
        <w:rPr>
          <w:rFonts w:ascii="Arial" w:hAnsi="Arial" w:cs="Arial"/>
          <w:sz w:val="24"/>
          <w:szCs w:val="24"/>
        </w:rPr>
        <w:t>ical practitioners and</w:t>
      </w:r>
      <w:r w:rsidRPr="00822276">
        <w:rPr>
          <w:rFonts w:ascii="Arial" w:hAnsi="Arial" w:cs="Arial"/>
          <w:sz w:val="24"/>
          <w:szCs w:val="24"/>
        </w:rPr>
        <w:t xml:space="preserve"> other professionals</w:t>
      </w:r>
      <w:r w:rsidR="00657269" w:rsidRPr="00822276">
        <w:rPr>
          <w:rFonts w:ascii="Arial" w:hAnsi="Arial" w:cs="Arial"/>
          <w:sz w:val="24"/>
          <w:szCs w:val="24"/>
        </w:rPr>
        <w:t>, to identify</w:t>
      </w:r>
      <w:r w:rsidRPr="00822276">
        <w:rPr>
          <w:rFonts w:ascii="Arial" w:hAnsi="Arial" w:cs="Arial"/>
          <w:sz w:val="24"/>
          <w:szCs w:val="24"/>
        </w:rPr>
        <w:t xml:space="preserve"> specific support needed. </w:t>
      </w:r>
      <w:r w:rsidR="00C55439" w:rsidRPr="00822276">
        <w:rPr>
          <w:rFonts w:ascii="Arial" w:hAnsi="Arial" w:cs="Arial"/>
          <w:sz w:val="24"/>
          <w:szCs w:val="24"/>
        </w:rPr>
        <w:t xml:space="preserve">Schools </w:t>
      </w:r>
      <w:r w:rsidR="00657269" w:rsidRPr="00822276">
        <w:rPr>
          <w:rFonts w:ascii="Arial" w:hAnsi="Arial" w:cs="Arial"/>
          <w:sz w:val="24"/>
          <w:szCs w:val="24"/>
        </w:rPr>
        <w:t>will</w:t>
      </w:r>
      <w:r w:rsidR="002E1071" w:rsidRPr="00822276">
        <w:rPr>
          <w:rFonts w:ascii="Arial" w:hAnsi="Arial" w:cs="Arial"/>
          <w:sz w:val="24"/>
          <w:szCs w:val="24"/>
        </w:rPr>
        <w:t xml:space="preserve"> work with parents</w:t>
      </w:r>
      <w:r w:rsidR="00CE6C0C" w:rsidRPr="00822276">
        <w:rPr>
          <w:rFonts w:ascii="Arial" w:hAnsi="Arial" w:cs="Arial"/>
          <w:sz w:val="24"/>
          <w:szCs w:val="24"/>
        </w:rPr>
        <w:t xml:space="preserve"> and carers</w:t>
      </w:r>
      <w:r w:rsidR="002E1071" w:rsidRPr="00822276">
        <w:rPr>
          <w:rFonts w:ascii="Arial" w:hAnsi="Arial" w:cs="Arial"/>
          <w:sz w:val="24"/>
          <w:szCs w:val="24"/>
        </w:rPr>
        <w:t xml:space="preserve"> to create</w:t>
      </w:r>
      <w:r w:rsidR="00657269" w:rsidRPr="00822276">
        <w:rPr>
          <w:rFonts w:ascii="Arial" w:hAnsi="Arial" w:cs="Arial"/>
          <w:sz w:val="24"/>
          <w:szCs w:val="24"/>
        </w:rPr>
        <w:t xml:space="preserve"> plan</w:t>
      </w:r>
      <w:r w:rsidR="002E1071" w:rsidRPr="00822276">
        <w:rPr>
          <w:rFonts w:ascii="Arial" w:hAnsi="Arial" w:cs="Arial"/>
          <w:sz w:val="24"/>
          <w:szCs w:val="24"/>
        </w:rPr>
        <w:t>s and review them</w:t>
      </w:r>
      <w:r w:rsidR="00657269" w:rsidRPr="00822276">
        <w:rPr>
          <w:rFonts w:ascii="Arial" w:hAnsi="Arial" w:cs="Arial"/>
          <w:sz w:val="24"/>
          <w:szCs w:val="24"/>
        </w:rPr>
        <w:t xml:space="preserve"> on a regular basis.</w:t>
      </w:r>
    </w:p>
    <w:p w14:paraId="0D2344D6" w14:textId="335F9C0C" w:rsidR="00036D40" w:rsidRPr="00822276" w:rsidRDefault="002963DF" w:rsidP="00174967">
      <w:pPr>
        <w:rPr>
          <w:rFonts w:ascii="Arial" w:hAnsi="Arial" w:cs="Arial"/>
          <w:b/>
          <w:sz w:val="24"/>
          <w:szCs w:val="24"/>
        </w:rPr>
      </w:pPr>
      <w:r w:rsidRPr="00822276">
        <w:rPr>
          <w:rFonts w:ascii="Arial" w:hAnsi="Arial" w:cs="Arial"/>
          <w:b/>
          <w:sz w:val="24"/>
          <w:szCs w:val="24"/>
        </w:rPr>
        <w:t xml:space="preserve">3. </w:t>
      </w:r>
      <w:r w:rsidR="00036D40" w:rsidRPr="00822276">
        <w:rPr>
          <w:rFonts w:ascii="Arial" w:hAnsi="Arial" w:cs="Arial"/>
          <w:b/>
          <w:sz w:val="24"/>
          <w:szCs w:val="24"/>
        </w:rPr>
        <w:t xml:space="preserve">Scope of the </w:t>
      </w:r>
      <w:r w:rsidR="0070744E" w:rsidRPr="00822276">
        <w:rPr>
          <w:rFonts w:ascii="Arial" w:hAnsi="Arial" w:cs="Arial"/>
          <w:b/>
          <w:sz w:val="24"/>
          <w:szCs w:val="24"/>
        </w:rPr>
        <w:t>p</w:t>
      </w:r>
      <w:r w:rsidR="00036D40" w:rsidRPr="00822276">
        <w:rPr>
          <w:rFonts w:ascii="Arial" w:hAnsi="Arial" w:cs="Arial"/>
          <w:b/>
          <w:sz w:val="24"/>
          <w:szCs w:val="24"/>
        </w:rPr>
        <w:t>olicy</w:t>
      </w:r>
    </w:p>
    <w:p w14:paraId="1D148116" w14:textId="77777777" w:rsidR="00552E74" w:rsidRPr="00822276" w:rsidRDefault="00C127FB" w:rsidP="00174967">
      <w:pPr>
        <w:rPr>
          <w:rFonts w:ascii="Arial" w:hAnsi="Arial" w:cs="Arial"/>
          <w:sz w:val="24"/>
          <w:szCs w:val="24"/>
        </w:rPr>
      </w:pPr>
      <w:r w:rsidRPr="00822276">
        <w:rPr>
          <w:rFonts w:ascii="Arial" w:hAnsi="Arial" w:cs="Arial"/>
          <w:sz w:val="24"/>
          <w:szCs w:val="24"/>
        </w:rPr>
        <w:t xml:space="preserve">This policy applies to all children taught within JMAT schools and school staff and other professionals responsible for their care. The policy will be applied fairly across all schools without discrimination. The policy applies throughout all school or academy organised activities. </w:t>
      </w:r>
    </w:p>
    <w:p w14:paraId="44E9F57D" w14:textId="77777777" w:rsidR="00E67D7F" w:rsidRDefault="00E67D7F" w:rsidP="00174967">
      <w:pPr>
        <w:rPr>
          <w:rFonts w:ascii="Arial" w:hAnsi="Arial" w:cs="Arial"/>
          <w:b/>
          <w:sz w:val="24"/>
          <w:szCs w:val="24"/>
        </w:rPr>
      </w:pPr>
    </w:p>
    <w:p w14:paraId="36A8FD70" w14:textId="38DE5830" w:rsidR="00C127FB" w:rsidRPr="00822276" w:rsidRDefault="002963DF" w:rsidP="00174967">
      <w:pPr>
        <w:rPr>
          <w:rFonts w:ascii="Arial" w:hAnsi="Arial" w:cs="Arial"/>
          <w:b/>
          <w:sz w:val="24"/>
          <w:szCs w:val="24"/>
        </w:rPr>
      </w:pPr>
      <w:r w:rsidRPr="00822276">
        <w:rPr>
          <w:rFonts w:ascii="Arial" w:hAnsi="Arial" w:cs="Arial"/>
          <w:b/>
          <w:sz w:val="24"/>
          <w:szCs w:val="24"/>
        </w:rPr>
        <w:lastRenderedPageBreak/>
        <w:t xml:space="preserve">4. </w:t>
      </w:r>
      <w:r w:rsidR="00E34825" w:rsidRPr="00822276">
        <w:rPr>
          <w:rFonts w:ascii="Arial" w:hAnsi="Arial" w:cs="Arial"/>
          <w:b/>
          <w:sz w:val="24"/>
          <w:szCs w:val="24"/>
        </w:rPr>
        <w:t>Responsibility</w:t>
      </w:r>
      <w:r w:rsidR="00C127FB" w:rsidRPr="00822276">
        <w:rPr>
          <w:rFonts w:ascii="Arial" w:hAnsi="Arial" w:cs="Arial"/>
          <w:b/>
          <w:sz w:val="24"/>
          <w:szCs w:val="24"/>
        </w:rPr>
        <w:t xml:space="preserve"> for t</w:t>
      </w:r>
      <w:r w:rsidR="00E34825" w:rsidRPr="00822276">
        <w:rPr>
          <w:rFonts w:ascii="Arial" w:hAnsi="Arial" w:cs="Arial"/>
          <w:b/>
          <w:sz w:val="24"/>
          <w:szCs w:val="24"/>
        </w:rPr>
        <w:t>he implementation of the policy</w:t>
      </w:r>
    </w:p>
    <w:p w14:paraId="0C0F805E" w14:textId="6B04E31D" w:rsidR="00C127FB" w:rsidRPr="00822276" w:rsidRDefault="002963DF" w:rsidP="00174967">
      <w:pPr>
        <w:rPr>
          <w:rFonts w:ascii="Arial" w:hAnsi="Arial" w:cs="Arial"/>
          <w:b/>
          <w:sz w:val="24"/>
          <w:szCs w:val="24"/>
        </w:rPr>
      </w:pPr>
      <w:r w:rsidRPr="00822276">
        <w:rPr>
          <w:rFonts w:ascii="Arial" w:hAnsi="Arial" w:cs="Arial"/>
          <w:b/>
          <w:sz w:val="24"/>
          <w:szCs w:val="24"/>
        </w:rPr>
        <w:t xml:space="preserve">4.1 </w:t>
      </w:r>
      <w:r w:rsidR="00E34825" w:rsidRPr="00822276">
        <w:rPr>
          <w:rFonts w:ascii="Arial" w:hAnsi="Arial" w:cs="Arial"/>
          <w:b/>
          <w:sz w:val="24"/>
          <w:szCs w:val="24"/>
        </w:rPr>
        <w:t>Children will</w:t>
      </w:r>
      <w:r w:rsidR="00D45231" w:rsidRPr="00822276">
        <w:rPr>
          <w:rFonts w:ascii="Arial" w:hAnsi="Arial" w:cs="Arial"/>
          <w:b/>
          <w:sz w:val="24"/>
          <w:szCs w:val="24"/>
        </w:rPr>
        <w:t>:</w:t>
      </w:r>
    </w:p>
    <w:p w14:paraId="49BC3EFC" w14:textId="77777777" w:rsidR="00C55439" w:rsidRPr="00822276" w:rsidRDefault="00C55439" w:rsidP="00174967">
      <w:pPr>
        <w:pStyle w:val="ListParagraph"/>
        <w:numPr>
          <w:ilvl w:val="0"/>
          <w:numId w:val="5"/>
        </w:numPr>
        <w:rPr>
          <w:rFonts w:ascii="Arial" w:hAnsi="Arial" w:cs="Arial"/>
          <w:sz w:val="24"/>
          <w:szCs w:val="24"/>
        </w:rPr>
      </w:pPr>
      <w:r w:rsidRPr="00822276">
        <w:rPr>
          <w:rFonts w:ascii="Arial" w:hAnsi="Arial" w:cs="Arial"/>
          <w:sz w:val="24"/>
          <w:szCs w:val="24"/>
        </w:rPr>
        <w:t>Follow school routines for learning good behaviour</w:t>
      </w:r>
      <w:r w:rsidR="007A01AF" w:rsidRPr="00822276">
        <w:rPr>
          <w:rFonts w:ascii="Arial" w:hAnsi="Arial" w:cs="Arial"/>
          <w:sz w:val="24"/>
          <w:szCs w:val="24"/>
        </w:rPr>
        <w:t>.</w:t>
      </w:r>
    </w:p>
    <w:p w14:paraId="55C92329" w14:textId="0DEB6D51" w:rsidR="00C55439" w:rsidRPr="00822276" w:rsidRDefault="00756FFD" w:rsidP="00174967">
      <w:pPr>
        <w:pStyle w:val="ListParagraph"/>
        <w:numPr>
          <w:ilvl w:val="0"/>
          <w:numId w:val="5"/>
        </w:numPr>
        <w:rPr>
          <w:rFonts w:ascii="Arial" w:hAnsi="Arial" w:cs="Arial"/>
          <w:sz w:val="24"/>
          <w:szCs w:val="24"/>
        </w:rPr>
      </w:pPr>
      <w:r w:rsidRPr="00822276">
        <w:rPr>
          <w:rFonts w:ascii="Arial" w:hAnsi="Arial" w:cs="Arial"/>
          <w:sz w:val="24"/>
          <w:szCs w:val="24"/>
        </w:rPr>
        <w:t>Display good behaviour at all times</w:t>
      </w:r>
      <w:r w:rsidR="00E32CA9">
        <w:rPr>
          <w:rFonts w:ascii="Arial" w:hAnsi="Arial" w:cs="Arial"/>
          <w:sz w:val="24"/>
          <w:szCs w:val="24"/>
        </w:rPr>
        <w:t xml:space="preserve"> in line with the school’s expectations.</w:t>
      </w:r>
    </w:p>
    <w:p w14:paraId="2056BF07" w14:textId="0260F792" w:rsidR="00D45231" w:rsidRPr="00822276" w:rsidRDefault="002963DF" w:rsidP="00174967">
      <w:pPr>
        <w:rPr>
          <w:rFonts w:ascii="Arial" w:hAnsi="Arial" w:cs="Arial"/>
          <w:b/>
          <w:sz w:val="24"/>
          <w:szCs w:val="24"/>
        </w:rPr>
      </w:pPr>
      <w:r w:rsidRPr="00822276">
        <w:rPr>
          <w:rFonts w:ascii="Arial" w:hAnsi="Arial" w:cs="Arial"/>
          <w:b/>
          <w:sz w:val="24"/>
          <w:szCs w:val="24"/>
        </w:rPr>
        <w:t xml:space="preserve">4.2 </w:t>
      </w:r>
      <w:r w:rsidR="00D45231" w:rsidRPr="00822276">
        <w:rPr>
          <w:rFonts w:ascii="Arial" w:hAnsi="Arial" w:cs="Arial"/>
          <w:b/>
          <w:sz w:val="24"/>
          <w:szCs w:val="24"/>
        </w:rPr>
        <w:t>Adults in school will:</w:t>
      </w:r>
    </w:p>
    <w:p w14:paraId="3AEB2EEF" w14:textId="77777777" w:rsidR="00C55439" w:rsidRPr="00822276" w:rsidRDefault="00C55439" w:rsidP="00174967">
      <w:pPr>
        <w:pStyle w:val="ListParagraph"/>
        <w:numPr>
          <w:ilvl w:val="0"/>
          <w:numId w:val="4"/>
        </w:numPr>
        <w:rPr>
          <w:rFonts w:ascii="Arial" w:hAnsi="Arial" w:cs="Arial"/>
          <w:sz w:val="24"/>
          <w:szCs w:val="24"/>
        </w:rPr>
      </w:pPr>
      <w:r w:rsidRPr="00822276">
        <w:rPr>
          <w:rFonts w:ascii="Arial" w:hAnsi="Arial" w:cs="Arial"/>
          <w:sz w:val="24"/>
          <w:szCs w:val="24"/>
        </w:rPr>
        <w:t xml:space="preserve">Implement the aims of JMAT’s Relationships and Behaviour Policy at all times. </w:t>
      </w:r>
    </w:p>
    <w:p w14:paraId="6B7453EC" w14:textId="77777777" w:rsidR="00C55439" w:rsidRPr="00822276" w:rsidRDefault="00CE6C0C" w:rsidP="00174967">
      <w:pPr>
        <w:pStyle w:val="ListParagraph"/>
        <w:numPr>
          <w:ilvl w:val="0"/>
          <w:numId w:val="4"/>
        </w:numPr>
        <w:rPr>
          <w:rFonts w:ascii="Arial" w:hAnsi="Arial" w:cs="Arial"/>
          <w:sz w:val="24"/>
          <w:szCs w:val="24"/>
        </w:rPr>
      </w:pPr>
      <w:r w:rsidRPr="00822276">
        <w:rPr>
          <w:rFonts w:ascii="Arial" w:hAnsi="Arial" w:cs="Arial"/>
          <w:sz w:val="24"/>
          <w:szCs w:val="24"/>
        </w:rPr>
        <w:t>Develop and m</w:t>
      </w:r>
      <w:r w:rsidR="00C55439" w:rsidRPr="00822276">
        <w:rPr>
          <w:rFonts w:ascii="Arial" w:hAnsi="Arial" w:cs="Arial"/>
          <w:sz w:val="24"/>
          <w:szCs w:val="24"/>
        </w:rPr>
        <w:t xml:space="preserve">aintain positive relationships and a well-managed learning environment. </w:t>
      </w:r>
    </w:p>
    <w:p w14:paraId="68C4816A" w14:textId="77777777" w:rsidR="00C55439" w:rsidRPr="00822276" w:rsidRDefault="00C55439" w:rsidP="00174967">
      <w:pPr>
        <w:pStyle w:val="ListParagraph"/>
        <w:numPr>
          <w:ilvl w:val="0"/>
          <w:numId w:val="4"/>
        </w:numPr>
        <w:rPr>
          <w:rFonts w:ascii="Arial" w:hAnsi="Arial" w:cs="Arial"/>
          <w:sz w:val="24"/>
          <w:szCs w:val="24"/>
        </w:rPr>
      </w:pPr>
      <w:r w:rsidRPr="00822276">
        <w:rPr>
          <w:rFonts w:ascii="Arial" w:hAnsi="Arial" w:cs="Arial"/>
          <w:sz w:val="24"/>
          <w:szCs w:val="24"/>
        </w:rPr>
        <w:t xml:space="preserve">Be positive ambassadors of the school at all times, through their professional behaviour and conduct. </w:t>
      </w:r>
    </w:p>
    <w:p w14:paraId="55A5A2F0" w14:textId="6D8F930E" w:rsidR="00C55439" w:rsidRPr="00822276" w:rsidRDefault="00C55439" w:rsidP="00174967">
      <w:pPr>
        <w:pStyle w:val="ListParagraph"/>
        <w:numPr>
          <w:ilvl w:val="0"/>
          <w:numId w:val="4"/>
        </w:numPr>
        <w:rPr>
          <w:rFonts w:ascii="Arial" w:hAnsi="Arial" w:cs="Arial"/>
          <w:sz w:val="24"/>
          <w:szCs w:val="24"/>
        </w:rPr>
      </w:pPr>
      <w:r w:rsidRPr="00822276">
        <w:rPr>
          <w:rFonts w:ascii="Arial" w:hAnsi="Arial" w:cs="Arial"/>
          <w:sz w:val="24"/>
          <w:szCs w:val="24"/>
        </w:rPr>
        <w:t xml:space="preserve">Treat all </w:t>
      </w:r>
      <w:r w:rsidR="00220367" w:rsidRPr="00822276">
        <w:rPr>
          <w:rFonts w:ascii="Arial" w:hAnsi="Arial" w:cs="Arial"/>
          <w:sz w:val="24"/>
          <w:szCs w:val="24"/>
        </w:rPr>
        <w:t>children</w:t>
      </w:r>
      <w:r w:rsidRPr="00822276">
        <w:rPr>
          <w:rFonts w:ascii="Arial" w:hAnsi="Arial" w:cs="Arial"/>
          <w:sz w:val="24"/>
          <w:szCs w:val="24"/>
        </w:rPr>
        <w:t xml:space="preserve"> fairly and </w:t>
      </w:r>
      <w:r w:rsidR="007A01AF" w:rsidRPr="00822276">
        <w:rPr>
          <w:rFonts w:ascii="Arial" w:hAnsi="Arial" w:cs="Arial"/>
          <w:sz w:val="24"/>
          <w:szCs w:val="24"/>
        </w:rPr>
        <w:t>respectfull</w:t>
      </w:r>
      <w:r w:rsidRPr="00822276">
        <w:rPr>
          <w:rFonts w:ascii="Arial" w:hAnsi="Arial" w:cs="Arial"/>
          <w:sz w:val="24"/>
          <w:szCs w:val="24"/>
        </w:rPr>
        <w:t xml:space="preserve">y, seeking to raise </w:t>
      </w:r>
      <w:r w:rsidR="002E1071" w:rsidRPr="00822276">
        <w:rPr>
          <w:rFonts w:ascii="Arial" w:hAnsi="Arial" w:cs="Arial"/>
          <w:sz w:val="24"/>
          <w:szCs w:val="24"/>
        </w:rPr>
        <w:t>their self-esteem and develop</w:t>
      </w:r>
      <w:r w:rsidRPr="00822276">
        <w:rPr>
          <w:rFonts w:ascii="Arial" w:hAnsi="Arial" w:cs="Arial"/>
          <w:sz w:val="24"/>
          <w:szCs w:val="24"/>
        </w:rPr>
        <w:t xml:space="preserve"> their full potential.</w:t>
      </w:r>
    </w:p>
    <w:p w14:paraId="4E68AC73" w14:textId="77777777" w:rsidR="002E1071" w:rsidRPr="00822276" w:rsidRDefault="002E1071" w:rsidP="00174967">
      <w:pPr>
        <w:pStyle w:val="ListParagraph"/>
        <w:numPr>
          <w:ilvl w:val="0"/>
          <w:numId w:val="4"/>
        </w:numPr>
        <w:rPr>
          <w:rFonts w:ascii="Arial" w:hAnsi="Arial" w:cs="Arial"/>
          <w:sz w:val="24"/>
          <w:szCs w:val="24"/>
        </w:rPr>
      </w:pPr>
      <w:r w:rsidRPr="00822276">
        <w:rPr>
          <w:rFonts w:ascii="Arial" w:hAnsi="Arial" w:cs="Arial"/>
          <w:sz w:val="24"/>
          <w:szCs w:val="24"/>
        </w:rPr>
        <w:t>Take into account and follow any bespoke plans for children with Special Educational Needs.</w:t>
      </w:r>
    </w:p>
    <w:p w14:paraId="4508D865" w14:textId="77777777" w:rsidR="000A43D6" w:rsidRDefault="00C55439" w:rsidP="00174967">
      <w:pPr>
        <w:pStyle w:val="ListParagraph"/>
        <w:numPr>
          <w:ilvl w:val="0"/>
          <w:numId w:val="3"/>
        </w:numPr>
        <w:rPr>
          <w:rFonts w:ascii="Arial" w:hAnsi="Arial" w:cs="Arial"/>
          <w:sz w:val="24"/>
          <w:szCs w:val="24"/>
        </w:rPr>
      </w:pPr>
      <w:r w:rsidRPr="00822276">
        <w:rPr>
          <w:rFonts w:ascii="Arial" w:hAnsi="Arial" w:cs="Arial"/>
          <w:sz w:val="24"/>
          <w:szCs w:val="24"/>
        </w:rPr>
        <w:t xml:space="preserve">Record significant behaviour incidents on </w:t>
      </w:r>
      <w:proofErr w:type="spellStart"/>
      <w:r w:rsidR="007A01AF" w:rsidRPr="00822276">
        <w:rPr>
          <w:rFonts w:ascii="Arial" w:hAnsi="Arial" w:cs="Arial"/>
          <w:sz w:val="24"/>
          <w:szCs w:val="24"/>
        </w:rPr>
        <w:t>RecordMy</w:t>
      </w:r>
      <w:proofErr w:type="spellEnd"/>
      <w:r w:rsidR="00A721AD" w:rsidRPr="00822276">
        <w:rPr>
          <w:rFonts w:ascii="Arial" w:hAnsi="Arial" w:cs="Arial"/>
          <w:sz w:val="24"/>
          <w:szCs w:val="24"/>
        </w:rPr>
        <w:t xml:space="preserve"> / Arbor</w:t>
      </w:r>
      <w:r w:rsidR="00770E86" w:rsidRPr="00822276">
        <w:rPr>
          <w:rFonts w:ascii="Arial" w:hAnsi="Arial" w:cs="Arial"/>
          <w:sz w:val="24"/>
          <w:szCs w:val="24"/>
        </w:rPr>
        <w:t>, safeguarding concerns, or persistent disruptive behaviours on</w:t>
      </w:r>
      <w:r w:rsidR="007A01AF" w:rsidRPr="00822276">
        <w:rPr>
          <w:rFonts w:ascii="Arial" w:hAnsi="Arial" w:cs="Arial"/>
          <w:sz w:val="24"/>
          <w:szCs w:val="24"/>
        </w:rPr>
        <w:t xml:space="preserve"> or other recording</w:t>
      </w:r>
      <w:r w:rsidRPr="00822276">
        <w:rPr>
          <w:rFonts w:ascii="Arial" w:hAnsi="Arial" w:cs="Arial"/>
          <w:sz w:val="24"/>
          <w:szCs w:val="24"/>
        </w:rPr>
        <w:t xml:space="preserve"> system</w:t>
      </w:r>
      <w:r w:rsidR="00A721AD" w:rsidRPr="00822276">
        <w:rPr>
          <w:rFonts w:ascii="Arial" w:hAnsi="Arial" w:cs="Arial"/>
          <w:sz w:val="24"/>
          <w:szCs w:val="24"/>
        </w:rPr>
        <w:t>s</w:t>
      </w:r>
      <w:r w:rsidR="00AA0744">
        <w:rPr>
          <w:rFonts w:ascii="Arial" w:hAnsi="Arial" w:cs="Arial"/>
          <w:sz w:val="24"/>
          <w:szCs w:val="24"/>
        </w:rPr>
        <w:t xml:space="preserve">. </w:t>
      </w:r>
    </w:p>
    <w:p w14:paraId="20AC9AC3" w14:textId="3B5EF5CF" w:rsidR="00C55439" w:rsidRPr="00822276" w:rsidRDefault="00AA0744" w:rsidP="00174967">
      <w:pPr>
        <w:pStyle w:val="ListParagraph"/>
        <w:numPr>
          <w:ilvl w:val="0"/>
          <w:numId w:val="3"/>
        </w:numPr>
        <w:rPr>
          <w:rFonts w:ascii="Arial" w:hAnsi="Arial" w:cs="Arial"/>
          <w:sz w:val="24"/>
          <w:szCs w:val="24"/>
        </w:rPr>
      </w:pPr>
      <w:r>
        <w:rPr>
          <w:rFonts w:ascii="Arial" w:hAnsi="Arial" w:cs="Arial"/>
          <w:sz w:val="24"/>
          <w:szCs w:val="24"/>
        </w:rPr>
        <w:t>Follow the</w:t>
      </w:r>
      <w:r w:rsidR="00C55439" w:rsidRPr="00822276">
        <w:rPr>
          <w:rFonts w:ascii="Arial" w:hAnsi="Arial" w:cs="Arial"/>
          <w:sz w:val="24"/>
          <w:szCs w:val="24"/>
        </w:rPr>
        <w:t xml:space="preserve"> correct reporting procedure so SLT and the Trust can offer support when required.</w:t>
      </w:r>
    </w:p>
    <w:p w14:paraId="373465B5" w14:textId="70C3828F" w:rsidR="00003742" w:rsidRPr="00822276" w:rsidRDefault="00C55439" w:rsidP="00174967">
      <w:pPr>
        <w:pStyle w:val="ListParagraph"/>
        <w:numPr>
          <w:ilvl w:val="0"/>
          <w:numId w:val="3"/>
        </w:numPr>
        <w:rPr>
          <w:rFonts w:ascii="Arial" w:hAnsi="Arial" w:cs="Arial"/>
          <w:sz w:val="24"/>
          <w:szCs w:val="24"/>
        </w:rPr>
      </w:pPr>
      <w:r w:rsidRPr="00822276">
        <w:rPr>
          <w:rFonts w:ascii="Arial" w:hAnsi="Arial" w:cs="Arial"/>
          <w:sz w:val="24"/>
          <w:szCs w:val="24"/>
        </w:rPr>
        <w:t>Contact parents/carers regarding their child’s behaviour where necessary</w:t>
      </w:r>
      <w:r w:rsidR="0070744E" w:rsidRPr="00822276">
        <w:rPr>
          <w:rFonts w:ascii="Arial" w:hAnsi="Arial" w:cs="Arial"/>
          <w:sz w:val="24"/>
          <w:szCs w:val="24"/>
        </w:rPr>
        <w:t>.</w:t>
      </w:r>
    </w:p>
    <w:p w14:paraId="702EAEDC" w14:textId="55CB7904" w:rsidR="00D45231" w:rsidRPr="00822276" w:rsidRDefault="002963DF" w:rsidP="00174967">
      <w:pPr>
        <w:rPr>
          <w:rFonts w:ascii="Arial" w:hAnsi="Arial" w:cs="Arial"/>
          <w:b/>
          <w:sz w:val="24"/>
          <w:szCs w:val="24"/>
        </w:rPr>
      </w:pPr>
      <w:r w:rsidRPr="00822276">
        <w:rPr>
          <w:rFonts w:ascii="Arial" w:hAnsi="Arial" w:cs="Arial"/>
          <w:b/>
          <w:sz w:val="24"/>
          <w:szCs w:val="24"/>
        </w:rPr>
        <w:t xml:space="preserve">4.3 </w:t>
      </w:r>
      <w:r w:rsidR="007A01AF" w:rsidRPr="00822276">
        <w:rPr>
          <w:rFonts w:ascii="Arial" w:hAnsi="Arial" w:cs="Arial"/>
          <w:b/>
          <w:sz w:val="24"/>
          <w:szCs w:val="24"/>
        </w:rPr>
        <w:t>JMAT will encourage a</w:t>
      </w:r>
      <w:r w:rsidR="00D45231" w:rsidRPr="00822276">
        <w:rPr>
          <w:rFonts w:ascii="Arial" w:hAnsi="Arial" w:cs="Arial"/>
          <w:b/>
          <w:sz w:val="24"/>
          <w:szCs w:val="24"/>
        </w:rPr>
        <w:t>dults at</w:t>
      </w:r>
      <w:r w:rsidR="007A01AF" w:rsidRPr="00822276">
        <w:rPr>
          <w:rFonts w:ascii="Arial" w:hAnsi="Arial" w:cs="Arial"/>
          <w:b/>
          <w:sz w:val="24"/>
          <w:szCs w:val="24"/>
        </w:rPr>
        <w:t xml:space="preserve"> home to</w:t>
      </w:r>
      <w:r w:rsidR="00D45231" w:rsidRPr="00822276">
        <w:rPr>
          <w:rFonts w:ascii="Arial" w:hAnsi="Arial" w:cs="Arial"/>
          <w:b/>
          <w:sz w:val="24"/>
          <w:szCs w:val="24"/>
        </w:rPr>
        <w:t>:</w:t>
      </w:r>
    </w:p>
    <w:p w14:paraId="49F73385" w14:textId="77777777" w:rsidR="00756FFD" w:rsidRPr="00822276" w:rsidRDefault="00756FFD" w:rsidP="00174967">
      <w:pPr>
        <w:pStyle w:val="ListParagraph"/>
        <w:numPr>
          <w:ilvl w:val="0"/>
          <w:numId w:val="3"/>
        </w:numPr>
        <w:rPr>
          <w:rFonts w:ascii="Arial" w:hAnsi="Arial" w:cs="Arial"/>
          <w:sz w:val="24"/>
          <w:szCs w:val="24"/>
        </w:rPr>
      </w:pPr>
      <w:r w:rsidRPr="00822276">
        <w:rPr>
          <w:rFonts w:ascii="Arial" w:hAnsi="Arial" w:cs="Arial"/>
          <w:sz w:val="24"/>
          <w:szCs w:val="24"/>
        </w:rPr>
        <w:t>Abide by the Home-School Agreement (if applicable), ensuring the attendance and punctuality of their child, as well as reporting any absences.</w:t>
      </w:r>
    </w:p>
    <w:p w14:paraId="2B804A10" w14:textId="77777777" w:rsidR="00756FFD" w:rsidRPr="00822276" w:rsidRDefault="00756FFD" w:rsidP="00174967">
      <w:pPr>
        <w:pStyle w:val="ListParagraph"/>
        <w:numPr>
          <w:ilvl w:val="0"/>
          <w:numId w:val="3"/>
        </w:numPr>
        <w:rPr>
          <w:rFonts w:ascii="Arial" w:hAnsi="Arial" w:cs="Arial"/>
          <w:b/>
          <w:sz w:val="24"/>
          <w:szCs w:val="24"/>
        </w:rPr>
      </w:pPr>
      <w:r w:rsidRPr="00822276">
        <w:rPr>
          <w:rFonts w:ascii="Arial" w:hAnsi="Arial" w:cs="Arial"/>
          <w:sz w:val="24"/>
          <w:szCs w:val="24"/>
        </w:rPr>
        <w:t xml:space="preserve">Encourage good behaviour </w:t>
      </w:r>
      <w:r w:rsidR="002E1071" w:rsidRPr="00822276">
        <w:rPr>
          <w:rFonts w:ascii="Arial" w:hAnsi="Arial" w:cs="Arial"/>
          <w:sz w:val="24"/>
          <w:szCs w:val="24"/>
        </w:rPr>
        <w:t xml:space="preserve">in their child </w:t>
      </w:r>
      <w:r w:rsidRPr="00822276">
        <w:rPr>
          <w:rFonts w:ascii="Arial" w:hAnsi="Arial" w:cs="Arial"/>
          <w:sz w:val="24"/>
          <w:szCs w:val="24"/>
        </w:rPr>
        <w:t>and for their child to be an ambassador of the</w:t>
      </w:r>
      <w:r w:rsidR="002E1071" w:rsidRPr="00822276">
        <w:rPr>
          <w:rFonts w:ascii="Arial" w:hAnsi="Arial" w:cs="Arial"/>
          <w:sz w:val="24"/>
          <w:szCs w:val="24"/>
        </w:rPr>
        <w:t>ir</w:t>
      </w:r>
      <w:r w:rsidRPr="00822276">
        <w:rPr>
          <w:rFonts w:ascii="Arial" w:hAnsi="Arial" w:cs="Arial"/>
          <w:sz w:val="24"/>
          <w:szCs w:val="24"/>
        </w:rPr>
        <w:t xml:space="preserve"> school at all times, in line with the Relationships and Behaviour Policy.</w:t>
      </w:r>
    </w:p>
    <w:p w14:paraId="44271AB7" w14:textId="7EF899AC" w:rsidR="00C127FB" w:rsidRPr="00822276" w:rsidRDefault="002E1071" w:rsidP="00B11D8C">
      <w:pPr>
        <w:pStyle w:val="ListParagraph"/>
        <w:numPr>
          <w:ilvl w:val="0"/>
          <w:numId w:val="3"/>
        </w:numPr>
        <w:rPr>
          <w:rFonts w:ascii="Arial" w:hAnsi="Arial" w:cs="Arial"/>
          <w:sz w:val="24"/>
          <w:szCs w:val="24"/>
        </w:rPr>
      </w:pPr>
      <w:r w:rsidRPr="00822276">
        <w:rPr>
          <w:rFonts w:ascii="Arial" w:hAnsi="Arial" w:cs="Arial"/>
          <w:sz w:val="24"/>
          <w:szCs w:val="24"/>
        </w:rPr>
        <w:t xml:space="preserve">Be positive role models for their children through their own good behaviour and conduct. </w:t>
      </w:r>
    </w:p>
    <w:p w14:paraId="451C602A" w14:textId="5079053D" w:rsidR="00D14B93" w:rsidRDefault="00D14B93" w:rsidP="00174967">
      <w:pPr>
        <w:rPr>
          <w:rFonts w:ascii="Arial" w:hAnsi="Arial" w:cs="Arial"/>
          <w:b/>
          <w:sz w:val="24"/>
          <w:szCs w:val="24"/>
        </w:rPr>
      </w:pPr>
      <w:r>
        <w:rPr>
          <w:rFonts w:ascii="Arial" w:hAnsi="Arial" w:cs="Arial"/>
          <w:b/>
          <w:sz w:val="24"/>
          <w:szCs w:val="24"/>
        </w:rPr>
        <w:t>School specific implementation (To be completed by each JMAT school)</w:t>
      </w:r>
    </w:p>
    <w:p w14:paraId="2B38B9AB" w14:textId="131C70B4" w:rsidR="00C127FB" w:rsidRPr="00822276" w:rsidRDefault="00D45231" w:rsidP="00174967">
      <w:pPr>
        <w:rPr>
          <w:rFonts w:ascii="Arial" w:hAnsi="Arial" w:cs="Arial"/>
          <w:b/>
          <w:sz w:val="24"/>
          <w:szCs w:val="24"/>
        </w:rPr>
      </w:pPr>
      <w:r w:rsidRPr="00822276">
        <w:rPr>
          <w:rFonts w:ascii="Arial" w:hAnsi="Arial" w:cs="Arial"/>
          <w:b/>
          <w:sz w:val="24"/>
          <w:szCs w:val="24"/>
        </w:rPr>
        <w:t>Each school will adopt</w:t>
      </w:r>
      <w:r w:rsidR="00C127FB" w:rsidRPr="00822276">
        <w:rPr>
          <w:rFonts w:ascii="Arial" w:hAnsi="Arial" w:cs="Arial"/>
          <w:b/>
          <w:sz w:val="24"/>
          <w:szCs w:val="24"/>
        </w:rPr>
        <w:t xml:space="preserve"> personalised steps to implementing the policy with the following key headings being addressed below</w:t>
      </w:r>
      <w:r w:rsidR="002963DF" w:rsidRPr="00822276">
        <w:rPr>
          <w:rFonts w:ascii="Arial" w:hAnsi="Arial" w:cs="Arial"/>
          <w:b/>
          <w:sz w:val="24"/>
          <w:szCs w:val="24"/>
        </w:rPr>
        <w:t>:</w:t>
      </w:r>
    </w:p>
    <w:p w14:paraId="3A37B122" w14:textId="3A223755" w:rsidR="00C127FB" w:rsidRDefault="00C23868" w:rsidP="00174967">
      <w:pPr>
        <w:pStyle w:val="ListParagraph"/>
        <w:numPr>
          <w:ilvl w:val="0"/>
          <w:numId w:val="1"/>
        </w:numPr>
        <w:rPr>
          <w:rFonts w:ascii="Arial" w:hAnsi="Arial" w:cs="Arial"/>
          <w:bCs/>
          <w:sz w:val="24"/>
          <w:szCs w:val="24"/>
        </w:rPr>
      </w:pPr>
      <w:r w:rsidRPr="00822276">
        <w:rPr>
          <w:rFonts w:ascii="Arial" w:hAnsi="Arial" w:cs="Arial"/>
          <w:bCs/>
          <w:sz w:val="24"/>
          <w:szCs w:val="24"/>
        </w:rPr>
        <w:t xml:space="preserve">At </w:t>
      </w:r>
      <w:r w:rsidR="00204D5E" w:rsidRPr="00204D5E">
        <w:rPr>
          <w:rFonts w:ascii="Arial" w:hAnsi="Arial" w:cs="Arial"/>
          <w:bCs/>
          <w:sz w:val="24"/>
          <w:szCs w:val="24"/>
        </w:rPr>
        <w:t xml:space="preserve">St Ann’s Primary </w:t>
      </w:r>
      <w:proofErr w:type="gramStart"/>
      <w:r w:rsidR="00204D5E" w:rsidRPr="00204D5E">
        <w:rPr>
          <w:rFonts w:ascii="Arial" w:hAnsi="Arial" w:cs="Arial"/>
          <w:bCs/>
          <w:sz w:val="24"/>
          <w:szCs w:val="24"/>
        </w:rPr>
        <w:t>School</w:t>
      </w:r>
      <w:proofErr w:type="gramEnd"/>
      <w:r w:rsidR="00204D5E" w:rsidRPr="00204D5E">
        <w:rPr>
          <w:rFonts w:ascii="Arial" w:hAnsi="Arial" w:cs="Arial"/>
          <w:bCs/>
          <w:sz w:val="24"/>
          <w:szCs w:val="24"/>
        </w:rPr>
        <w:t xml:space="preserve"> </w:t>
      </w:r>
      <w:r w:rsidRPr="00822276">
        <w:rPr>
          <w:rFonts w:ascii="Arial" w:hAnsi="Arial" w:cs="Arial"/>
          <w:bCs/>
          <w:sz w:val="24"/>
          <w:szCs w:val="24"/>
        </w:rPr>
        <w:t>we aim to establish</w:t>
      </w:r>
      <w:r w:rsidR="00C127FB" w:rsidRPr="00822276">
        <w:rPr>
          <w:rFonts w:ascii="Arial" w:hAnsi="Arial" w:cs="Arial"/>
          <w:bCs/>
          <w:sz w:val="24"/>
          <w:szCs w:val="24"/>
        </w:rPr>
        <w:t xml:space="preserve"> </w:t>
      </w:r>
      <w:r w:rsidRPr="00822276">
        <w:rPr>
          <w:rFonts w:ascii="Arial" w:hAnsi="Arial" w:cs="Arial"/>
          <w:bCs/>
          <w:sz w:val="24"/>
          <w:szCs w:val="24"/>
        </w:rPr>
        <w:t>r</w:t>
      </w:r>
      <w:r w:rsidR="00C127FB" w:rsidRPr="00822276">
        <w:rPr>
          <w:rFonts w:ascii="Arial" w:hAnsi="Arial" w:cs="Arial"/>
          <w:bCs/>
          <w:sz w:val="24"/>
          <w:szCs w:val="24"/>
        </w:rPr>
        <w:t>elationships</w:t>
      </w:r>
      <w:r w:rsidR="00657269" w:rsidRPr="00822276">
        <w:rPr>
          <w:rFonts w:ascii="Arial" w:hAnsi="Arial" w:cs="Arial"/>
          <w:bCs/>
          <w:sz w:val="24"/>
          <w:szCs w:val="24"/>
        </w:rPr>
        <w:t xml:space="preserve"> and a positive, calm ethos in school</w:t>
      </w:r>
      <w:r w:rsidRPr="00822276">
        <w:rPr>
          <w:rFonts w:ascii="Arial" w:hAnsi="Arial" w:cs="Arial"/>
          <w:bCs/>
          <w:sz w:val="24"/>
          <w:szCs w:val="24"/>
        </w:rPr>
        <w:t xml:space="preserve"> through:</w:t>
      </w:r>
    </w:p>
    <w:p w14:paraId="2DF40B41" w14:textId="77777777" w:rsidR="00204D5E" w:rsidRPr="00204D5E" w:rsidRDefault="00204D5E" w:rsidP="00204D5E">
      <w:pPr>
        <w:pStyle w:val="ListParagraph"/>
        <w:numPr>
          <w:ilvl w:val="0"/>
          <w:numId w:val="3"/>
        </w:numPr>
        <w:rPr>
          <w:rFonts w:ascii="Arial" w:hAnsi="Arial" w:cs="Arial"/>
          <w:sz w:val="24"/>
          <w:szCs w:val="24"/>
        </w:rPr>
      </w:pPr>
      <w:r w:rsidRPr="00204D5E">
        <w:rPr>
          <w:rFonts w:ascii="Arial" w:hAnsi="Arial" w:cs="Arial"/>
          <w:sz w:val="24"/>
          <w:szCs w:val="24"/>
        </w:rPr>
        <w:t>forming relationships based on mutual respect</w:t>
      </w:r>
    </w:p>
    <w:p w14:paraId="06607E1B" w14:textId="24CD8484" w:rsidR="00204D5E" w:rsidRPr="00204D5E" w:rsidRDefault="00204D5E" w:rsidP="00204D5E">
      <w:pPr>
        <w:pStyle w:val="ListParagraph"/>
        <w:numPr>
          <w:ilvl w:val="0"/>
          <w:numId w:val="3"/>
        </w:numPr>
        <w:rPr>
          <w:rFonts w:ascii="Arial" w:hAnsi="Arial" w:cs="Arial"/>
          <w:sz w:val="24"/>
          <w:szCs w:val="24"/>
        </w:rPr>
      </w:pPr>
      <w:r w:rsidRPr="00204D5E">
        <w:rPr>
          <w:rFonts w:ascii="Arial" w:hAnsi="Arial" w:cs="Arial"/>
          <w:sz w:val="24"/>
          <w:szCs w:val="24"/>
        </w:rPr>
        <w:t>intrinsic and extrinsic praise and reward</w:t>
      </w:r>
    </w:p>
    <w:p w14:paraId="3ED27BD8" w14:textId="64292EA0" w:rsidR="00204D5E" w:rsidRPr="00204D5E" w:rsidRDefault="00204D5E" w:rsidP="00204D5E">
      <w:pPr>
        <w:pStyle w:val="ListParagraph"/>
        <w:numPr>
          <w:ilvl w:val="0"/>
          <w:numId w:val="3"/>
        </w:numPr>
        <w:rPr>
          <w:rFonts w:ascii="Arial" w:hAnsi="Arial" w:cs="Arial"/>
          <w:sz w:val="24"/>
          <w:szCs w:val="24"/>
        </w:rPr>
      </w:pPr>
      <w:r w:rsidRPr="00204D5E">
        <w:rPr>
          <w:rFonts w:ascii="Arial" w:hAnsi="Arial" w:cs="Arial"/>
          <w:sz w:val="24"/>
          <w:szCs w:val="24"/>
        </w:rPr>
        <w:t xml:space="preserve">creating safe environments </w:t>
      </w:r>
    </w:p>
    <w:p w14:paraId="2BE5E37D" w14:textId="1AEEA996" w:rsidR="00204D5E" w:rsidRPr="00204D5E" w:rsidRDefault="00204D5E" w:rsidP="00204D5E">
      <w:pPr>
        <w:pStyle w:val="ListParagraph"/>
        <w:numPr>
          <w:ilvl w:val="0"/>
          <w:numId w:val="3"/>
        </w:numPr>
        <w:rPr>
          <w:rFonts w:ascii="Arial" w:hAnsi="Arial" w:cs="Arial"/>
          <w:sz w:val="24"/>
          <w:szCs w:val="24"/>
        </w:rPr>
      </w:pPr>
      <w:r w:rsidRPr="00204D5E">
        <w:rPr>
          <w:rFonts w:ascii="Arial" w:hAnsi="Arial" w:cs="Arial"/>
          <w:sz w:val="24"/>
          <w:szCs w:val="24"/>
        </w:rPr>
        <w:t>developing healthy self-esteem</w:t>
      </w:r>
    </w:p>
    <w:p w14:paraId="2D54F9F8" w14:textId="73001AFD" w:rsidR="00204D5E" w:rsidRPr="00204D5E" w:rsidRDefault="00204D5E" w:rsidP="00204D5E">
      <w:pPr>
        <w:pStyle w:val="ListParagraph"/>
        <w:numPr>
          <w:ilvl w:val="0"/>
          <w:numId w:val="3"/>
        </w:numPr>
        <w:rPr>
          <w:rFonts w:ascii="Arial" w:hAnsi="Arial" w:cs="Arial"/>
          <w:sz w:val="24"/>
          <w:szCs w:val="24"/>
        </w:rPr>
      </w:pPr>
      <w:r>
        <w:rPr>
          <w:rFonts w:ascii="Arial" w:hAnsi="Arial" w:cs="Arial"/>
          <w:sz w:val="24"/>
          <w:szCs w:val="24"/>
        </w:rPr>
        <w:t>l</w:t>
      </w:r>
      <w:r w:rsidRPr="00204D5E">
        <w:rPr>
          <w:rFonts w:ascii="Arial" w:hAnsi="Arial" w:cs="Arial"/>
          <w:sz w:val="24"/>
          <w:szCs w:val="24"/>
        </w:rPr>
        <w:t>earning from mistakes (reflection)</w:t>
      </w:r>
    </w:p>
    <w:p w14:paraId="3006647B" w14:textId="66185810" w:rsidR="00204D5E" w:rsidRPr="00204D5E" w:rsidRDefault="00204D5E" w:rsidP="00204D5E">
      <w:pPr>
        <w:pStyle w:val="ListParagraph"/>
        <w:numPr>
          <w:ilvl w:val="0"/>
          <w:numId w:val="3"/>
        </w:numPr>
        <w:rPr>
          <w:rFonts w:ascii="Arial" w:hAnsi="Arial" w:cs="Arial"/>
          <w:sz w:val="24"/>
          <w:szCs w:val="24"/>
        </w:rPr>
      </w:pPr>
      <w:r w:rsidRPr="00204D5E">
        <w:rPr>
          <w:rFonts w:ascii="Arial" w:hAnsi="Arial" w:cs="Arial"/>
          <w:sz w:val="24"/>
          <w:szCs w:val="24"/>
        </w:rPr>
        <w:t>putting right what went wrong (restorative practice)</w:t>
      </w:r>
    </w:p>
    <w:p w14:paraId="17F7F6F6" w14:textId="77777777" w:rsidR="00204D5E" w:rsidRDefault="00204D5E" w:rsidP="00204D5E">
      <w:pPr>
        <w:pStyle w:val="ListParagraph"/>
        <w:numPr>
          <w:ilvl w:val="0"/>
          <w:numId w:val="3"/>
        </w:numPr>
        <w:rPr>
          <w:rFonts w:ascii="Arial" w:hAnsi="Arial" w:cs="Arial"/>
          <w:sz w:val="24"/>
          <w:szCs w:val="24"/>
        </w:rPr>
      </w:pPr>
      <w:r w:rsidRPr="00204D5E">
        <w:rPr>
          <w:rFonts w:ascii="Arial" w:hAnsi="Arial" w:cs="Arial"/>
          <w:sz w:val="24"/>
          <w:szCs w:val="24"/>
        </w:rPr>
        <w:t>personalised and individual plans for those in need of additional support</w:t>
      </w:r>
    </w:p>
    <w:p w14:paraId="4DB182CF" w14:textId="1EC9F643" w:rsidR="00204D5E" w:rsidRDefault="00204D5E" w:rsidP="00204D5E">
      <w:pPr>
        <w:pStyle w:val="ListParagraph"/>
        <w:numPr>
          <w:ilvl w:val="0"/>
          <w:numId w:val="3"/>
        </w:numPr>
        <w:rPr>
          <w:rFonts w:ascii="Arial" w:hAnsi="Arial" w:cs="Arial"/>
          <w:sz w:val="24"/>
          <w:szCs w:val="24"/>
        </w:rPr>
      </w:pPr>
      <w:r w:rsidRPr="00204D5E">
        <w:rPr>
          <w:rFonts w:ascii="Arial" w:hAnsi="Arial" w:cs="Arial"/>
          <w:sz w:val="24"/>
          <w:szCs w:val="24"/>
        </w:rPr>
        <w:t>cle</w:t>
      </w:r>
      <w:r w:rsidRPr="00204D5E">
        <w:rPr>
          <w:rFonts w:ascii="Arial" w:hAnsi="Arial" w:cs="Arial"/>
          <w:sz w:val="24"/>
          <w:szCs w:val="24"/>
        </w:rPr>
        <w:t>ar lines of communication with parents and carers</w:t>
      </w:r>
    </w:p>
    <w:p w14:paraId="44F93956" w14:textId="77777777" w:rsidR="00204D5E" w:rsidRPr="00204D5E" w:rsidRDefault="00204D5E" w:rsidP="00204D5E">
      <w:pPr>
        <w:pStyle w:val="ListParagraph"/>
        <w:rPr>
          <w:rFonts w:ascii="Arial" w:hAnsi="Arial" w:cs="Arial"/>
          <w:sz w:val="24"/>
          <w:szCs w:val="24"/>
        </w:rPr>
      </w:pPr>
    </w:p>
    <w:p w14:paraId="4CB34F41" w14:textId="712C9BA9" w:rsidR="00204D5E" w:rsidRDefault="00204D5E" w:rsidP="00204D5E">
      <w:pPr>
        <w:pStyle w:val="ListParagraph"/>
        <w:numPr>
          <w:ilvl w:val="0"/>
          <w:numId w:val="1"/>
        </w:numPr>
        <w:rPr>
          <w:rFonts w:ascii="Arial" w:eastAsia="Arial" w:hAnsi="Arial" w:cs="Arial"/>
          <w:b/>
          <w:color w:val="000000"/>
        </w:rPr>
      </w:pPr>
      <w:r w:rsidRPr="00204D5E">
        <w:rPr>
          <w:rFonts w:ascii="Arial" w:hAnsi="Arial" w:cs="Arial"/>
          <w:bCs/>
          <w:sz w:val="24"/>
          <w:szCs w:val="24"/>
        </w:rPr>
        <w:t xml:space="preserve">At St Ann’s Primary School our expectations of behaviour are: </w:t>
      </w:r>
      <w:r w:rsidRPr="00204D5E">
        <w:rPr>
          <w:rFonts w:ascii="Arial" w:hAnsi="Arial" w:cs="Arial"/>
          <w:sz w:val="24"/>
          <w:szCs w:val="24"/>
        </w:rPr>
        <w:t>We are respectful, we are ready and we are safe.</w:t>
      </w:r>
      <w:r w:rsidRPr="00204D5E">
        <w:rPr>
          <w:rFonts w:ascii="Arial" w:eastAsia="Arial" w:hAnsi="Arial" w:cs="Arial"/>
          <w:b/>
          <w:color w:val="000000"/>
        </w:rPr>
        <w:t xml:space="preserve"> </w:t>
      </w:r>
    </w:p>
    <w:p w14:paraId="575C946F" w14:textId="0FF2E1D0" w:rsidR="00204D5E" w:rsidRDefault="00204D5E" w:rsidP="00204D5E">
      <w:pPr>
        <w:rPr>
          <w:rFonts w:ascii="Arial" w:eastAsia="Arial" w:hAnsi="Arial" w:cs="Arial"/>
          <w:b/>
          <w:color w:val="000000"/>
        </w:rPr>
      </w:pPr>
    </w:p>
    <w:p w14:paraId="73CD90CC" w14:textId="3038D0B4" w:rsidR="00204D5E" w:rsidRDefault="00204D5E" w:rsidP="00204D5E">
      <w:pPr>
        <w:rPr>
          <w:rFonts w:ascii="Arial" w:eastAsia="Arial" w:hAnsi="Arial" w:cs="Arial"/>
          <w:b/>
          <w:color w:val="000000"/>
        </w:rPr>
      </w:pPr>
    </w:p>
    <w:p w14:paraId="0EAB6721" w14:textId="60A01961" w:rsidR="00204D5E" w:rsidRDefault="00204D5E" w:rsidP="00204D5E">
      <w:pPr>
        <w:rPr>
          <w:rFonts w:ascii="Arial" w:eastAsia="Arial" w:hAnsi="Arial" w:cs="Arial"/>
          <w:b/>
          <w:color w:val="000000"/>
        </w:rPr>
      </w:pPr>
    </w:p>
    <w:p w14:paraId="78FA8782" w14:textId="77777777" w:rsidR="00204D5E" w:rsidRPr="00204D5E" w:rsidRDefault="00204D5E" w:rsidP="00204D5E">
      <w:pPr>
        <w:rPr>
          <w:rFonts w:ascii="Arial" w:eastAsia="Arial" w:hAnsi="Arial" w:cs="Arial"/>
          <w:b/>
          <w:color w:val="000000"/>
        </w:rPr>
      </w:pPr>
    </w:p>
    <w:p w14:paraId="61519D64" w14:textId="77777777" w:rsidR="00204D5E" w:rsidRPr="00204D5E" w:rsidRDefault="00204D5E" w:rsidP="00204D5E">
      <w:pPr>
        <w:pStyle w:val="ListParagraph"/>
        <w:rPr>
          <w:rFonts w:ascii="Arial" w:eastAsia="Arial" w:hAnsi="Arial" w:cs="Arial"/>
          <w:b/>
          <w:color w:val="000000"/>
        </w:rPr>
      </w:pPr>
    </w:p>
    <w:p w14:paraId="7D3C88D9" w14:textId="626F888C" w:rsidR="00C23868" w:rsidRDefault="00C23868" w:rsidP="00204D5E">
      <w:pPr>
        <w:pStyle w:val="ListParagraph"/>
        <w:numPr>
          <w:ilvl w:val="0"/>
          <w:numId w:val="1"/>
        </w:numPr>
        <w:rPr>
          <w:rFonts w:ascii="Arial" w:hAnsi="Arial" w:cs="Arial"/>
          <w:bCs/>
          <w:sz w:val="24"/>
          <w:szCs w:val="24"/>
        </w:rPr>
      </w:pPr>
      <w:r w:rsidRPr="00204D5E">
        <w:rPr>
          <w:rFonts w:ascii="Arial" w:hAnsi="Arial" w:cs="Arial"/>
          <w:bCs/>
          <w:sz w:val="24"/>
          <w:szCs w:val="24"/>
        </w:rPr>
        <w:t xml:space="preserve">At </w:t>
      </w:r>
      <w:r w:rsidR="00204D5E" w:rsidRPr="00204D5E">
        <w:rPr>
          <w:rFonts w:ascii="Arial" w:hAnsi="Arial" w:cs="Arial"/>
          <w:bCs/>
          <w:sz w:val="24"/>
          <w:szCs w:val="24"/>
        </w:rPr>
        <w:t xml:space="preserve">St Ann’s Primary </w:t>
      </w:r>
      <w:proofErr w:type="gramStart"/>
      <w:r w:rsidR="00204D5E" w:rsidRPr="00204D5E">
        <w:rPr>
          <w:rFonts w:ascii="Arial" w:hAnsi="Arial" w:cs="Arial"/>
          <w:bCs/>
          <w:sz w:val="24"/>
          <w:szCs w:val="24"/>
        </w:rPr>
        <w:t>School</w:t>
      </w:r>
      <w:proofErr w:type="gramEnd"/>
      <w:r w:rsidR="00204D5E" w:rsidRPr="00204D5E">
        <w:rPr>
          <w:rFonts w:ascii="Arial" w:hAnsi="Arial" w:cs="Arial"/>
          <w:bCs/>
          <w:sz w:val="24"/>
          <w:szCs w:val="24"/>
        </w:rPr>
        <w:t xml:space="preserve"> </w:t>
      </w:r>
      <w:r w:rsidRPr="00204D5E">
        <w:rPr>
          <w:rFonts w:ascii="Arial" w:hAnsi="Arial" w:cs="Arial"/>
          <w:bCs/>
          <w:sz w:val="24"/>
          <w:szCs w:val="24"/>
        </w:rPr>
        <w:t>we teach behaviour and what good behaviour looks like by:</w:t>
      </w:r>
    </w:p>
    <w:p w14:paraId="15FA4428" w14:textId="77777777" w:rsidR="00204D5E" w:rsidRPr="00204D5E" w:rsidRDefault="00204D5E" w:rsidP="00204D5E">
      <w:pPr>
        <w:pStyle w:val="ListParagraph"/>
        <w:rPr>
          <w:rFonts w:ascii="Arial" w:hAnsi="Arial" w:cs="Arial"/>
          <w:bCs/>
          <w:sz w:val="24"/>
          <w:szCs w:val="24"/>
        </w:rPr>
      </w:pPr>
    </w:p>
    <w:p w14:paraId="7B5B976D" w14:textId="285A026D" w:rsidR="00204D5E" w:rsidRPr="00B96B6C" w:rsidRDefault="00204D5E" w:rsidP="00204D5E">
      <w:pPr>
        <w:pStyle w:val="ListParagraph"/>
        <w:numPr>
          <w:ilvl w:val="0"/>
          <w:numId w:val="18"/>
        </w:numPr>
        <w:spacing w:after="0" w:line="240" w:lineRule="auto"/>
        <w:jc w:val="both"/>
        <w:rPr>
          <w:rFonts w:ascii="Arial" w:eastAsia="Arial" w:hAnsi="Arial" w:cs="Arial"/>
          <w:color w:val="000000"/>
        </w:rPr>
      </w:pPr>
      <w:r>
        <w:rPr>
          <w:rFonts w:ascii="Arial" w:eastAsia="Arial" w:hAnsi="Arial" w:cs="Arial"/>
          <w:color w:val="000000"/>
        </w:rPr>
        <w:t xml:space="preserve">Modelling calm and respectful communication, </w:t>
      </w:r>
      <w:r w:rsidRPr="00B96B6C">
        <w:rPr>
          <w:rFonts w:ascii="Arial" w:eastAsia="Arial" w:hAnsi="Arial" w:cs="Arial"/>
          <w:color w:val="000000"/>
        </w:rPr>
        <w:t xml:space="preserve">remembering a person’s behaviour is nobody else’s business. </w:t>
      </w:r>
    </w:p>
    <w:p w14:paraId="6EAE3EA2" w14:textId="789EF13F" w:rsidR="00204D5E" w:rsidRPr="00B96B6C" w:rsidRDefault="00204D5E" w:rsidP="00204D5E">
      <w:pPr>
        <w:pStyle w:val="ListParagraph"/>
        <w:numPr>
          <w:ilvl w:val="0"/>
          <w:numId w:val="18"/>
        </w:numPr>
        <w:spacing w:after="0" w:line="240" w:lineRule="auto"/>
        <w:jc w:val="both"/>
        <w:rPr>
          <w:rFonts w:ascii="Arial" w:eastAsia="Arial" w:hAnsi="Arial" w:cs="Arial"/>
          <w:color w:val="000000"/>
        </w:rPr>
      </w:pPr>
      <w:r w:rsidRPr="00B96B6C">
        <w:rPr>
          <w:rFonts w:ascii="Arial" w:eastAsia="Arial" w:hAnsi="Arial" w:cs="Arial"/>
          <w:color w:val="000000"/>
        </w:rPr>
        <w:t>Offer</w:t>
      </w:r>
      <w:r>
        <w:rPr>
          <w:rFonts w:ascii="Arial" w:eastAsia="Arial" w:hAnsi="Arial" w:cs="Arial"/>
          <w:color w:val="000000"/>
        </w:rPr>
        <w:t xml:space="preserve">ing </w:t>
      </w:r>
      <w:r w:rsidRPr="00B96B6C">
        <w:rPr>
          <w:rFonts w:ascii="Arial" w:eastAsia="Arial" w:hAnsi="Arial" w:cs="Arial"/>
          <w:color w:val="000000"/>
        </w:rPr>
        <w:t>equal challenge and support to work ‘with’ children</w:t>
      </w:r>
      <w:r>
        <w:rPr>
          <w:rFonts w:ascii="Arial" w:eastAsia="Arial" w:hAnsi="Arial" w:cs="Arial"/>
          <w:color w:val="000000"/>
        </w:rPr>
        <w:t xml:space="preserve">, addressing specific gaps in their understanding of expectations through intervention, reminders and support.  </w:t>
      </w:r>
    </w:p>
    <w:p w14:paraId="2DA5BB4C" w14:textId="4F3E6BE5" w:rsidR="00204D5E" w:rsidRDefault="00204D5E" w:rsidP="00204D5E">
      <w:pPr>
        <w:pStyle w:val="ListParagraph"/>
        <w:numPr>
          <w:ilvl w:val="0"/>
          <w:numId w:val="18"/>
        </w:numPr>
        <w:spacing w:after="0" w:line="240" w:lineRule="auto"/>
        <w:jc w:val="both"/>
        <w:rPr>
          <w:rFonts w:ascii="Arial" w:eastAsia="Arial" w:hAnsi="Arial" w:cs="Arial"/>
          <w:color w:val="000000"/>
        </w:rPr>
      </w:pPr>
      <w:r>
        <w:rPr>
          <w:rFonts w:ascii="Arial" w:eastAsia="Arial" w:hAnsi="Arial" w:cs="Arial"/>
          <w:color w:val="000000"/>
        </w:rPr>
        <w:t xml:space="preserve">Ensuring we use our knowledge of individual children and our relationships with them </w:t>
      </w:r>
      <w:r w:rsidRPr="00B96B6C">
        <w:rPr>
          <w:rFonts w:ascii="Arial" w:eastAsia="Arial" w:hAnsi="Arial" w:cs="Arial"/>
          <w:color w:val="000000"/>
        </w:rPr>
        <w:t>to</w:t>
      </w:r>
      <w:r>
        <w:rPr>
          <w:rFonts w:ascii="Arial" w:eastAsia="Arial" w:hAnsi="Arial" w:cs="Arial"/>
          <w:color w:val="000000"/>
        </w:rPr>
        <w:t xml:space="preserve"> prevent undesirable behaviours</w:t>
      </w:r>
      <w:r>
        <w:rPr>
          <w:rFonts w:ascii="Arial" w:eastAsia="Arial" w:hAnsi="Arial" w:cs="Arial"/>
          <w:color w:val="000000"/>
        </w:rPr>
        <w:t xml:space="preserve">. </w:t>
      </w:r>
    </w:p>
    <w:p w14:paraId="28BE0FCD" w14:textId="2CD218C5" w:rsidR="00250009" w:rsidRPr="00B96B6C" w:rsidRDefault="00250009" w:rsidP="00204D5E">
      <w:pPr>
        <w:pStyle w:val="ListParagraph"/>
        <w:numPr>
          <w:ilvl w:val="0"/>
          <w:numId w:val="18"/>
        </w:numPr>
        <w:spacing w:after="0" w:line="240" w:lineRule="auto"/>
        <w:jc w:val="both"/>
        <w:rPr>
          <w:rFonts w:ascii="Arial" w:eastAsia="Arial" w:hAnsi="Arial" w:cs="Arial"/>
          <w:color w:val="000000"/>
        </w:rPr>
      </w:pPr>
      <w:r>
        <w:rPr>
          <w:rFonts w:ascii="Arial" w:eastAsia="Arial" w:hAnsi="Arial" w:cs="Arial"/>
          <w:color w:val="000000"/>
        </w:rPr>
        <w:t xml:space="preserve">Labelling the behaviour and not the child. </w:t>
      </w:r>
    </w:p>
    <w:p w14:paraId="4A0F228F" w14:textId="3B5BF38A" w:rsidR="00204D5E" w:rsidRPr="00B96B6C" w:rsidRDefault="00204D5E" w:rsidP="00204D5E">
      <w:pPr>
        <w:pStyle w:val="ListParagraph"/>
        <w:numPr>
          <w:ilvl w:val="0"/>
          <w:numId w:val="18"/>
        </w:numPr>
        <w:spacing w:after="0" w:line="240" w:lineRule="auto"/>
        <w:jc w:val="both"/>
        <w:rPr>
          <w:rFonts w:ascii="Arial" w:eastAsia="Arial" w:hAnsi="Arial" w:cs="Arial"/>
          <w:color w:val="000000"/>
        </w:rPr>
      </w:pPr>
      <w:r w:rsidRPr="00B96B6C">
        <w:rPr>
          <w:rFonts w:ascii="Arial" w:eastAsia="Arial" w:hAnsi="Arial" w:cs="Arial"/>
          <w:color w:val="000000"/>
        </w:rPr>
        <w:t>Support</w:t>
      </w:r>
      <w:r>
        <w:rPr>
          <w:rFonts w:ascii="Arial" w:eastAsia="Arial" w:hAnsi="Arial" w:cs="Arial"/>
          <w:color w:val="000000"/>
        </w:rPr>
        <w:t xml:space="preserve">ing </w:t>
      </w:r>
      <w:r w:rsidRPr="00B96B6C">
        <w:rPr>
          <w:rFonts w:ascii="Arial" w:eastAsia="Arial" w:hAnsi="Arial" w:cs="Arial"/>
          <w:color w:val="000000"/>
        </w:rPr>
        <w:t>childre</w:t>
      </w:r>
      <w:r>
        <w:rPr>
          <w:rFonts w:ascii="Arial" w:eastAsia="Arial" w:hAnsi="Arial" w:cs="Arial"/>
          <w:color w:val="000000"/>
        </w:rPr>
        <w:t>n to put right what went wrong though reflection and restorative practice</w:t>
      </w:r>
    </w:p>
    <w:p w14:paraId="41AD9A85" w14:textId="77777777" w:rsidR="00204D5E" w:rsidRPr="00B96B6C" w:rsidRDefault="00204D5E" w:rsidP="00204D5E">
      <w:pPr>
        <w:pStyle w:val="ListParagraph"/>
        <w:numPr>
          <w:ilvl w:val="0"/>
          <w:numId w:val="18"/>
        </w:numPr>
        <w:spacing w:after="0" w:line="240" w:lineRule="auto"/>
        <w:jc w:val="both"/>
        <w:rPr>
          <w:rFonts w:ascii="Arial" w:eastAsia="Arial" w:hAnsi="Arial" w:cs="Arial"/>
          <w:color w:val="000000"/>
        </w:rPr>
      </w:pPr>
      <w:r w:rsidRPr="00B96B6C">
        <w:rPr>
          <w:rFonts w:ascii="Arial" w:eastAsia="Arial" w:hAnsi="Arial" w:cs="Arial"/>
          <w:color w:val="000000"/>
        </w:rPr>
        <w:t xml:space="preserve">Use praise, empathy, listening and understanding. </w:t>
      </w:r>
    </w:p>
    <w:p w14:paraId="3C0DC09A" w14:textId="0E8B7CAE" w:rsidR="00204D5E" w:rsidRPr="00B96B6C" w:rsidRDefault="00204D5E" w:rsidP="00204D5E">
      <w:pPr>
        <w:pStyle w:val="ListParagraph"/>
        <w:numPr>
          <w:ilvl w:val="0"/>
          <w:numId w:val="18"/>
        </w:numPr>
        <w:spacing w:after="0" w:line="240" w:lineRule="auto"/>
        <w:jc w:val="both"/>
        <w:rPr>
          <w:rFonts w:ascii="Arial" w:eastAsia="Arial" w:hAnsi="Arial" w:cs="Arial"/>
          <w:color w:val="000000"/>
        </w:rPr>
      </w:pPr>
      <w:r w:rsidRPr="00B96B6C">
        <w:rPr>
          <w:rFonts w:ascii="Arial" w:eastAsia="Arial" w:hAnsi="Arial" w:cs="Arial"/>
          <w:color w:val="000000"/>
        </w:rPr>
        <w:t>Promot</w:t>
      </w:r>
      <w:r>
        <w:rPr>
          <w:rFonts w:ascii="Arial" w:eastAsia="Arial" w:hAnsi="Arial" w:cs="Arial"/>
          <w:color w:val="000000"/>
        </w:rPr>
        <w:t>ing</w:t>
      </w:r>
      <w:r w:rsidRPr="00B96B6C">
        <w:rPr>
          <w:rFonts w:ascii="Arial" w:eastAsia="Arial" w:hAnsi="Arial" w:cs="Arial"/>
          <w:color w:val="000000"/>
        </w:rPr>
        <w:t xml:space="preserve"> positive, mutually respectful relationships</w:t>
      </w:r>
      <w:r>
        <w:rPr>
          <w:rFonts w:ascii="Arial" w:eastAsia="Arial" w:hAnsi="Arial" w:cs="Arial"/>
          <w:color w:val="000000"/>
        </w:rPr>
        <w:t>.</w:t>
      </w:r>
    </w:p>
    <w:p w14:paraId="76A29714" w14:textId="5F21A45F" w:rsidR="00204D5E" w:rsidRDefault="00204D5E" w:rsidP="00204D5E">
      <w:pPr>
        <w:pStyle w:val="ListParagraph"/>
        <w:numPr>
          <w:ilvl w:val="0"/>
          <w:numId w:val="18"/>
        </w:numPr>
        <w:spacing w:after="0" w:line="240" w:lineRule="auto"/>
        <w:jc w:val="both"/>
        <w:rPr>
          <w:rFonts w:ascii="Arial" w:eastAsia="Arial" w:hAnsi="Arial" w:cs="Arial"/>
          <w:color w:val="000000"/>
        </w:rPr>
      </w:pPr>
      <w:r w:rsidRPr="00B96B6C">
        <w:rPr>
          <w:rFonts w:ascii="Arial" w:eastAsia="Arial" w:hAnsi="Arial" w:cs="Arial"/>
          <w:color w:val="000000"/>
        </w:rPr>
        <w:t>Recognis</w:t>
      </w:r>
      <w:r>
        <w:rPr>
          <w:rFonts w:ascii="Arial" w:eastAsia="Arial" w:hAnsi="Arial" w:cs="Arial"/>
          <w:color w:val="000000"/>
        </w:rPr>
        <w:t>ing</w:t>
      </w:r>
      <w:r w:rsidRPr="00B96B6C">
        <w:rPr>
          <w:rFonts w:ascii="Arial" w:eastAsia="Arial" w:hAnsi="Arial" w:cs="Arial"/>
          <w:color w:val="000000"/>
        </w:rPr>
        <w:t xml:space="preserve"> that all behaviour is communication.</w:t>
      </w:r>
    </w:p>
    <w:p w14:paraId="568AD0E0" w14:textId="05D0390D" w:rsidR="00204D5E" w:rsidRDefault="00204D5E" w:rsidP="00204D5E">
      <w:pPr>
        <w:pStyle w:val="ListParagraph"/>
        <w:numPr>
          <w:ilvl w:val="0"/>
          <w:numId w:val="18"/>
        </w:numPr>
        <w:spacing w:after="0" w:line="240" w:lineRule="auto"/>
        <w:jc w:val="both"/>
        <w:rPr>
          <w:rFonts w:ascii="Arial" w:eastAsia="Arial" w:hAnsi="Arial" w:cs="Arial"/>
          <w:color w:val="000000"/>
        </w:rPr>
      </w:pPr>
      <w:r>
        <w:rPr>
          <w:rFonts w:ascii="Arial" w:eastAsia="Arial" w:hAnsi="Arial" w:cs="Arial"/>
          <w:color w:val="000000"/>
        </w:rPr>
        <w:t>Reassur</w:t>
      </w:r>
      <w:r>
        <w:rPr>
          <w:rFonts w:ascii="Arial" w:eastAsia="Arial" w:hAnsi="Arial" w:cs="Arial"/>
          <w:color w:val="000000"/>
        </w:rPr>
        <w:t>ing</w:t>
      </w:r>
      <w:r>
        <w:rPr>
          <w:rFonts w:ascii="Arial" w:eastAsia="Arial" w:hAnsi="Arial" w:cs="Arial"/>
          <w:color w:val="000000"/>
        </w:rPr>
        <w:t xml:space="preserve"> those pupils who have witnessed/been the victim of other children’s poor choices that the behaviour has been taken seriously and addressed. </w:t>
      </w:r>
    </w:p>
    <w:p w14:paraId="267C0FE5" w14:textId="411A5E72" w:rsidR="00204D5E" w:rsidRPr="00B96B6C" w:rsidRDefault="00204D5E" w:rsidP="00204D5E">
      <w:pPr>
        <w:pStyle w:val="ListParagraph"/>
        <w:numPr>
          <w:ilvl w:val="0"/>
          <w:numId w:val="18"/>
        </w:numPr>
        <w:spacing w:after="0" w:line="240" w:lineRule="auto"/>
        <w:jc w:val="both"/>
        <w:rPr>
          <w:rFonts w:ascii="Arial" w:eastAsia="Arial" w:hAnsi="Arial" w:cs="Arial"/>
          <w:color w:val="000000"/>
        </w:rPr>
      </w:pPr>
      <w:r>
        <w:rPr>
          <w:rFonts w:ascii="Arial" w:eastAsia="Arial" w:hAnsi="Arial" w:cs="Arial"/>
          <w:color w:val="000000"/>
        </w:rPr>
        <w:t>Tak</w:t>
      </w:r>
      <w:r>
        <w:rPr>
          <w:rFonts w:ascii="Arial" w:eastAsia="Arial" w:hAnsi="Arial" w:cs="Arial"/>
          <w:color w:val="000000"/>
        </w:rPr>
        <w:t>ing</w:t>
      </w:r>
      <w:r>
        <w:rPr>
          <w:rFonts w:ascii="Arial" w:eastAsia="Arial" w:hAnsi="Arial" w:cs="Arial"/>
          <w:color w:val="000000"/>
        </w:rPr>
        <w:t xml:space="preserve"> into account children’s individual special educational needs when supporting, challenging</w:t>
      </w:r>
      <w:r>
        <w:rPr>
          <w:rFonts w:ascii="Arial" w:eastAsia="Arial" w:hAnsi="Arial" w:cs="Arial"/>
          <w:color w:val="000000"/>
        </w:rPr>
        <w:t xml:space="preserve"> their behaviours</w:t>
      </w:r>
      <w:r>
        <w:rPr>
          <w:rFonts w:ascii="Arial" w:eastAsia="Arial" w:hAnsi="Arial" w:cs="Arial"/>
          <w:color w:val="000000"/>
        </w:rPr>
        <w:t xml:space="preserve"> or reassuring about the behaviour of themselves or others. </w:t>
      </w:r>
    </w:p>
    <w:p w14:paraId="007A9AF6" w14:textId="70D35A7D" w:rsidR="00204D5E" w:rsidRPr="00B96B6C" w:rsidRDefault="00204D5E" w:rsidP="00204D5E">
      <w:pPr>
        <w:pStyle w:val="ListParagraph"/>
        <w:numPr>
          <w:ilvl w:val="0"/>
          <w:numId w:val="18"/>
        </w:numPr>
        <w:spacing w:after="0" w:line="240" w:lineRule="auto"/>
        <w:jc w:val="both"/>
        <w:rPr>
          <w:rFonts w:ascii="Arial" w:eastAsia="Arial" w:hAnsi="Arial" w:cs="Arial"/>
          <w:color w:val="000000"/>
        </w:rPr>
      </w:pPr>
      <w:r w:rsidRPr="00B96B6C">
        <w:rPr>
          <w:rFonts w:ascii="Arial" w:eastAsia="Arial" w:hAnsi="Arial" w:cs="Arial"/>
          <w:color w:val="000000"/>
        </w:rPr>
        <w:t>Provid</w:t>
      </w:r>
      <w:r>
        <w:rPr>
          <w:rFonts w:ascii="Arial" w:eastAsia="Arial" w:hAnsi="Arial" w:cs="Arial"/>
          <w:color w:val="000000"/>
        </w:rPr>
        <w:t>ing</w:t>
      </w:r>
      <w:r w:rsidRPr="00B96B6C">
        <w:rPr>
          <w:rFonts w:ascii="Arial" w:eastAsia="Arial" w:hAnsi="Arial" w:cs="Arial"/>
          <w:color w:val="000000"/>
        </w:rPr>
        <w:t xml:space="preserve"> clear rules, routines and boundaries for all children.</w:t>
      </w:r>
      <w:r>
        <w:rPr>
          <w:rFonts w:ascii="Arial" w:eastAsia="Arial" w:hAnsi="Arial" w:cs="Arial"/>
          <w:color w:val="000000"/>
        </w:rPr>
        <w:t xml:space="preserve"> </w:t>
      </w:r>
    </w:p>
    <w:p w14:paraId="237793A4" w14:textId="40FC0BAD" w:rsidR="00204D5E" w:rsidRPr="00556A96" w:rsidRDefault="00204D5E" w:rsidP="00204D5E">
      <w:pPr>
        <w:pStyle w:val="ListParagraph"/>
        <w:numPr>
          <w:ilvl w:val="0"/>
          <w:numId w:val="18"/>
        </w:numPr>
        <w:spacing w:after="0" w:line="240" w:lineRule="auto"/>
        <w:jc w:val="both"/>
        <w:rPr>
          <w:rFonts w:ascii="Arial" w:eastAsia="Arial" w:hAnsi="Arial" w:cs="Arial"/>
          <w:color w:val="000000"/>
        </w:rPr>
      </w:pPr>
      <w:r>
        <w:rPr>
          <w:rFonts w:ascii="Arial" w:eastAsia="Arial" w:hAnsi="Arial" w:cs="Arial"/>
          <w:color w:val="000000"/>
        </w:rPr>
        <w:t>Utilis</w:t>
      </w:r>
      <w:r>
        <w:rPr>
          <w:rFonts w:ascii="Arial" w:eastAsia="Arial" w:hAnsi="Arial" w:cs="Arial"/>
          <w:color w:val="000000"/>
        </w:rPr>
        <w:t>ing</w:t>
      </w:r>
      <w:r>
        <w:rPr>
          <w:rFonts w:ascii="Arial" w:eastAsia="Arial" w:hAnsi="Arial" w:cs="Arial"/>
          <w:color w:val="000000"/>
        </w:rPr>
        <w:t xml:space="preserve"> Team Teach training strategies where relevant </w:t>
      </w:r>
      <w:r>
        <w:rPr>
          <w:rFonts w:ascii="Arial" w:eastAsia="Arial" w:hAnsi="Arial" w:cs="Arial"/>
          <w:color w:val="000000"/>
        </w:rPr>
        <w:t>for de-escalation.</w:t>
      </w:r>
    </w:p>
    <w:p w14:paraId="3D67C4FB" w14:textId="7279EAB5" w:rsidR="00204D5E" w:rsidRPr="00B96B6C" w:rsidRDefault="00204D5E" w:rsidP="00204D5E">
      <w:pPr>
        <w:pStyle w:val="ListParagraph"/>
        <w:numPr>
          <w:ilvl w:val="0"/>
          <w:numId w:val="18"/>
        </w:numPr>
        <w:spacing w:after="0" w:line="240" w:lineRule="auto"/>
        <w:jc w:val="both"/>
        <w:rPr>
          <w:rFonts w:ascii="Arial" w:eastAsia="Arial" w:hAnsi="Arial" w:cs="Arial"/>
          <w:color w:val="000000"/>
        </w:rPr>
      </w:pPr>
      <w:r w:rsidRPr="00B96B6C">
        <w:rPr>
          <w:rFonts w:ascii="Arial" w:eastAsia="Arial" w:hAnsi="Arial" w:cs="Arial"/>
          <w:color w:val="000000"/>
        </w:rPr>
        <w:t>Keep</w:t>
      </w:r>
      <w:r>
        <w:rPr>
          <w:rFonts w:ascii="Arial" w:eastAsia="Arial" w:hAnsi="Arial" w:cs="Arial"/>
          <w:color w:val="000000"/>
        </w:rPr>
        <w:t>ing</w:t>
      </w:r>
      <w:r w:rsidRPr="00B96B6C">
        <w:rPr>
          <w:rFonts w:ascii="Arial" w:eastAsia="Arial" w:hAnsi="Arial" w:cs="Arial"/>
          <w:color w:val="000000"/>
        </w:rPr>
        <w:t xml:space="preserve"> accurate records around behaviour</w:t>
      </w:r>
      <w:r>
        <w:rPr>
          <w:rFonts w:ascii="Arial" w:eastAsia="Arial" w:hAnsi="Arial" w:cs="Arial"/>
          <w:color w:val="000000"/>
        </w:rPr>
        <w:t xml:space="preserve">, using </w:t>
      </w:r>
      <w:proofErr w:type="spellStart"/>
      <w:r>
        <w:rPr>
          <w:rFonts w:ascii="Arial" w:eastAsia="Arial" w:hAnsi="Arial" w:cs="Arial"/>
          <w:color w:val="000000"/>
        </w:rPr>
        <w:t>RecordMy</w:t>
      </w:r>
      <w:proofErr w:type="spellEnd"/>
      <w:r>
        <w:rPr>
          <w:rFonts w:ascii="Arial" w:eastAsia="Arial" w:hAnsi="Arial" w:cs="Arial"/>
          <w:color w:val="000000"/>
        </w:rPr>
        <w:t xml:space="preserve">. </w:t>
      </w:r>
    </w:p>
    <w:p w14:paraId="50FCB92F" w14:textId="3E2D8E4C" w:rsidR="00204D5E" w:rsidRDefault="00204D5E" w:rsidP="00204D5E">
      <w:pPr>
        <w:pStyle w:val="ListParagraph"/>
        <w:numPr>
          <w:ilvl w:val="0"/>
          <w:numId w:val="18"/>
        </w:numPr>
        <w:spacing w:after="0" w:line="240" w:lineRule="auto"/>
        <w:jc w:val="both"/>
        <w:rPr>
          <w:rFonts w:ascii="Arial" w:eastAsia="Arial" w:hAnsi="Arial" w:cs="Arial"/>
          <w:color w:val="000000"/>
        </w:rPr>
      </w:pPr>
      <w:r w:rsidRPr="00B96B6C">
        <w:rPr>
          <w:rFonts w:ascii="Arial" w:eastAsia="Arial" w:hAnsi="Arial" w:cs="Arial"/>
          <w:color w:val="000000"/>
        </w:rPr>
        <w:t>Work</w:t>
      </w:r>
      <w:r>
        <w:rPr>
          <w:rFonts w:ascii="Arial" w:eastAsia="Arial" w:hAnsi="Arial" w:cs="Arial"/>
          <w:color w:val="000000"/>
        </w:rPr>
        <w:t>ing</w:t>
      </w:r>
      <w:r w:rsidRPr="00B96B6C">
        <w:rPr>
          <w:rFonts w:ascii="Arial" w:eastAsia="Arial" w:hAnsi="Arial" w:cs="Arial"/>
          <w:color w:val="000000"/>
        </w:rPr>
        <w:t xml:space="preserve"> in partnership with parents/carers.</w:t>
      </w:r>
    </w:p>
    <w:p w14:paraId="74B8CE0D" w14:textId="77777777" w:rsidR="00204D5E" w:rsidRPr="00B96B6C" w:rsidRDefault="00204D5E" w:rsidP="00204D5E">
      <w:pPr>
        <w:pStyle w:val="ListParagraph"/>
        <w:spacing w:after="0" w:line="240" w:lineRule="auto"/>
        <w:jc w:val="both"/>
        <w:rPr>
          <w:rFonts w:ascii="Arial" w:eastAsia="Arial" w:hAnsi="Arial" w:cs="Arial"/>
          <w:color w:val="000000"/>
        </w:rPr>
      </w:pPr>
    </w:p>
    <w:p w14:paraId="165AEC4A" w14:textId="130D08A6" w:rsidR="00D45231" w:rsidRDefault="00C23868" w:rsidP="00204D5E">
      <w:pPr>
        <w:pStyle w:val="ListParagraph"/>
        <w:numPr>
          <w:ilvl w:val="0"/>
          <w:numId w:val="1"/>
        </w:numPr>
        <w:rPr>
          <w:rFonts w:ascii="Arial" w:hAnsi="Arial" w:cs="Arial"/>
          <w:bCs/>
          <w:sz w:val="24"/>
          <w:szCs w:val="24"/>
        </w:rPr>
      </w:pPr>
      <w:r w:rsidRPr="00204D5E">
        <w:rPr>
          <w:rFonts w:ascii="Arial" w:hAnsi="Arial" w:cs="Arial"/>
          <w:bCs/>
          <w:sz w:val="24"/>
          <w:szCs w:val="24"/>
        </w:rPr>
        <w:t xml:space="preserve">At </w:t>
      </w:r>
      <w:r w:rsidR="00204D5E" w:rsidRPr="00204D5E">
        <w:rPr>
          <w:rFonts w:ascii="Arial" w:hAnsi="Arial" w:cs="Arial"/>
          <w:bCs/>
          <w:sz w:val="24"/>
          <w:szCs w:val="24"/>
        </w:rPr>
        <w:t xml:space="preserve">St Ann’s Primary </w:t>
      </w:r>
      <w:proofErr w:type="gramStart"/>
      <w:r w:rsidR="00204D5E" w:rsidRPr="00204D5E">
        <w:rPr>
          <w:rFonts w:ascii="Arial" w:hAnsi="Arial" w:cs="Arial"/>
          <w:bCs/>
          <w:sz w:val="24"/>
          <w:szCs w:val="24"/>
        </w:rPr>
        <w:t>School</w:t>
      </w:r>
      <w:proofErr w:type="gramEnd"/>
      <w:r w:rsidR="00204D5E" w:rsidRPr="00204D5E">
        <w:rPr>
          <w:rFonts w:ascii="Arial" w:hAnsi="Arial" w:cs="Arial"/>
          <w:bCs/>
          <w:sz w:val="24"/>
          <w:szCs w:val="24"/>
        </w:rPr>
        <w:t xml:space="preserve"> </w:t>
      </w:r>
      <w:r w:rsidRPr="00204D5E">
        <w:rPr>
          <w:rFonts w:ascii="Arial" w:hAnsi="Arial" w:cs="Arial"/>
          <w:bCs/>
          <w:sz w:val="24"/>
          <w:szCs w:val="24"/>
        </w:rPr>
        <w:t xml:space="preserve">we </w:t>
      </w:r>
      <w:r w:rsidR="00C127FB" w:rsidRPr="00204D5E">
        <w:rPr>
          <w:rFonts w:ascii="Arial" w:hAnsi="Arial" w:cs="Arial"/>
          <w:bCs/>
          <w:sz w:val="24"/>
          <w:szCs w:val="24"/>
        </w:rPr>
        <w:t>recognis</w:t>
      </w:r>
      <w:r w:rsidRPr="00204D5E">
        <w:rPr>
          <w:rFonts w:ascii="Arial" w:hAnsi="Arial" w:cs="Arial"/>
          <w:bCs/>
          <w:sz w:val="24"/>
          <w:szCs w:val="24"/>
        </w:rPr>
        <w:t>e</w:t>
      </w:r>
      <w:r w:rsidR="00C127FB" w:rsidRPr="00204D5E">
        <w:rPr>
          <w:rFonts w:ascii="Arial" w:hAnsi="Arial" w:cs="Arial"/>
          <w:bCs/>
          <w:sz w:val="24"/>
          <w:szCs w:val="24"/>
        </w:rPr>
        <w:t xml:space="preserve"> or reward positive behaviour</w:t>
      </w:r>
      <w:r w:rsidRPr="00204D5E">
        <w:rPr>
          <w:rFonts w:ascii="Arial" w:hAnsi="Arial" w:cs="Arial"/>
          <w:bCs/>
          <w:sz w:val="24"/>
          <w:szCs w:val="24"/>
        </w:rPr>
        <w:t xml:space="preserve"> by:</w:t>
      </w:r>
    </w:p>
    <w:p w14:paraId="76117BED" w14:textId="77777777" w:rsidR="00250009" w:rsidRDefault="00250009" w:rsidP="00250009">
      <w:pPr>
        <w:pStyle w:val="ListParagraph"/>
        <w:rPr>
          <w:rFonts w:ascii="Arial" w:hAnsi="Arial" w:cs="Arial"/>
          <w:bCs/>
          <w:sz w:val="24"/>
          <w:szCs w:val="24"/>
        </w:rPr>
      </w:pPr>
    </w:p>
    <w:p w14:paraId="0B829BF3" w14:textId="442A32CA" w:rsidR="00204D5E" w:rsidRPr="00204D5E" w:rsidRDefault="00204D5E" w:rsidP="00204D5E">
      <w:pPr>
        <w:pStyle w:val="ListParagraph"/>
        <w:numPr>
          <w:ilvl w:val="0"/>
          <w:numId w:val="19"/>
        </w:numPr>
        <w:jc w:val="both"/>
        <w:rPr>
          <w:rFonts w:ascii="Arial" w:eastAsia="Arial" w:hAnsi="Arial" w:cs="Arial"/>
          <w:color w:val="000000"/>
        </w:rPr>
      </w:pPr>
      <w:r>
        <w:rPr>
          <w:rFonts w:ascii="Arial" w:eastAsia="Arial" w:hAnsi="Arial" w:cs="Arial"/>
          <w:color w:val="000000"/>
        </w:rPr>
        <w:t>Using sincere and specific p</w:t>
      </w:r>
      <w:r w:rsidRPr="00204D5E">
        <w:rPr>
          <w:rFonts w:ascii="Arial" w:eastAsia="Arial" w:hAnsi="Arial" w:cs="Arial"/>
          <w:color w:val="000000"/>
        </w:rPr>
        <w:t xml:space="preserve">raise and positive feedback </w:t>
      </w:r>
    </w:p>
    <w:p w14:paraId="542ED29E" w14:textId="41E838D0" w:rsidR="00204D5E" w:rsidRPr="00204D5E" w:rsidRDefault="00204D5E" w:rsidP="00204D5E">
      <w:pPr>
        <w:pStyle w:val="ListParagraph"/>
        <w:numPr>
          <w:ilvl w:val="0"/>
          <w:numId w:val="19"/>
        </w:numPr>
        <w:jc w:val="both"/>
        <w:rPr>
          <w:rFonts w:ascii="Arial" w:eastAsia="Arial" w:hAnsi="Arial" w:cs="Arial"/>
          <w:color w:val="000000"/>
        </w:rPr>
      </w:pPr>
      <w:r>
        <w:rPr>
          <w:rFonts w:ascii="Arial" w:eastAsia="Arial" w:hAnsi="Arial" w:cs="Arial"/>
          <w:color w:val="000000"/>
        </w:rPr>
        <w:t>C</w:t>
      </w:r>
      <w:r w:rsidRPr="00204D5E">
        <w:rPr>
          <w:rFonts w:ascii="Arial" w:eastAsia="Arial" w:hAnsi="Arial" w:cs="Arial"/>
          <w:color w:val="000000"/>
        </w:rPr>
        <w:t>elebrating pupils’ attitudes to learning, play and transition through school, both verbally and non-verbally, we reinforce our expectations all of the time</w:t>
      </w:r>
      <w:r w:rsidR="00250009">
        <w:rPr>
          <w:rFonts w:ascii="Arial" w:eastAsia="Arial" w:hAnsi="Arial" w:cs="Arial"/>
          <w:color w:val="000000"/>
        </w:rPr>
        <w:t xml:space="preserve"> (thumbs up, well </w:t>
      </w:r>
      <w:proofErr w:type="spellStart"/>
      <w:r w:rsidR="00250009">
        <w:rPr>
          <w:rFonts w:ascii="Arial" w:eastAsia="Arial" w:hAnsi="Arial" w:cs="Arial"/>
          <w:color w:val="000000"/>
        </w:rPr>
        <w:t>dones</w:t>
      </w:r>
      <w:proofErr w:type="spellEnd"/>
      <w:r w:rsidR="00250009">
        <w:rPr>
          <w:rFonts w:ascii="Arial" w:eastAsia="Arial" w:hAnsi="Arial" w:cs="Arial"/>
          <w:color w:val="000000"/>
        </w:rPr>
        <w:t xml:space="preserve"> etc) </w:t>
      </w:r>
    </w:p>
    <w:p w14:paraId="2352CB18" w14:textId="000184C5" w:rsidR="00204D5E" w:rsidRDefault="00250009" w:rsidP="00204D5E">
      <w:pPr>
        <w:pStyle w:val="ListParagraph"/>
        <w:numPr>
          <w:ilvl w:val="0"/>
          <w:numId w:val="19"/>
        </w:numPr>
        <w:jc w:val="both"/>
        <w:rPr>
          <w:rFonts w:ascii="Arial" w:eastAsia="Arial" w:hAnsi="Arial" w:cs="Arial"/>
          <w:color w:val="000000"/>
        </w:rPr>
      </w:pPr>
      <w:r>
        <w:rPr>
          <w:rFonts w:ascii="Arial" w:eastAsia="Arial" w:hAnsi="Arial" w:cs="Arial"/>
          <w:color w:val="000000"/>
        </w:rPr>
        <w:t>Using</w:t>
      </w:r>
      <w:r w:rsidR="00204D5E" w:rsidRPr="00204D5E">
        <w:rPr>
          <w:rFonts w:ascii="Arial" w:eastAsia="Arial" w:hAnsi="Arial" w:cs="Arial"/>
          <w:color w:val="000000"/>
        </w:rPr>
        <w:t xml:space="preserve"> stickers to instantly reward appropriate behaviour in all classes and shared spaces. </w:t>
      </w:r>
    </w:p>
    <w:p w14:paraId="554F26E6" w14:textId="270EE33D" w:rsidR="00250009" w:rsidRDefault="00250009" w:rsidP="00204D5E">
      <w:pPr>
        <w:pStyle w:val="ListParagraph"/>
        <w:numPr>
          <w:ilvl w:val="0"/>
          <w:numId w:val="19"/>
        </w:numPr>
        <w:jc w:val="both"/>
        <w:rPr>
          <w:rFonts w:ascii="Arial" w:eastAsia="Arial" w:hAnsi="Arial" w:cs="Arial"/>
          <w:color w:val="000000"/>
        </w:rPr>
      </w:pPr>
      <w:r>
        <w:rPr>
          <w:rFonts w:ascii="Arial" w:eastAsia="Arial" w:hAnsi="Arial" w:cs="Arial"/>
          <w:color w:val="000000"/>
        </w:rPr>
        <w:t>Using class specific reward systems, developed by teachers to meet the needs of their cohorts.</w:t>
      </w:r>
    </w:p>
    <w:p w14:paraId="26EAEA38" w14:textId="17CC3912" w:rsidR="00250009" w:rsidRDefault="00250009" w:rsidP="00250009">
      <w:pPr>
        <w:pStyle w:val="ListParagraph"/>
        <w:numPr>
          <w:ilvl w:val="0"/>
          <w:numId w:val="19"/>
        </w:numPr>
        <w:jc w:val="both"/>
        <w:rPr>
          <w:rFonts w:ascii="Arial" w:eastAsia="Arial" w:hAnsi="Arial" w:cs="Arial"/>
          <w:color w:val="000000"/>
        </w:rPr>
      </w:pPr>
      <w:r>
        <w:rPr>
          <w:rFonts w:ascii="Arial" w:eastAsia="Arial" w:hAnsi="Arial" w:cs="Arial"/>
          <w:color w:val="000000"/>
        </w:rPr>
        <w:t xml:space="preserve">Sending notes, emails and calls home to inform families of positive choices. </w:t>
      </w:r>
    </w:p>
    <w:p w14:paraId="10B638B1" w14:textId="3F465E1D" w:rsidR="00250009" w:rsidRPr="00250009" w:rsidRDefault="00250009" w:rsidP="00250009">
      <w:pPr>
        <w:pStyle w:val="ListParagraph"/>
        <w:numPr>
          <w:ilvl w:val="0"/>
          <w:numId w:val="19"/>
        </w:numPr>
        <w:jc w:val="both"/>
        <w:rPr>
          <w:rFonts w:ascii="Arial" w:eastAsia="Arial" w:hAnsi="Arial" w:cs="Arial"/>
          <w:color w:val="000000"/>
        </w:rPr>
      </w:pPr>
      <w:r>
        <w:rPr>
          <w:rFonts w:ascii="Arial" w:eastAsia="Arial" w:hAnsi="Arial" w:cs="Arial"/>
          <w:color w:val="000000"/>
        </w:rPr>
        <w:t xml:space="preserve">Identifying and celebrating weekly Special Mentions in assembly – these children receive certificates, stickers and a spot on the Weekly Winners Table with Ms Cooper every Friday. </w:t>
      </w:r>
    </w:p>
    <w:p w14:paraId="2F05C5D0" w14:textId="77777777" w:rsidR="00204D5E" w:rsidRPr="00250009" w:rsidRDefault="00204D5E" w:rsidP="00250009">
      <w:pPr>
        <w:ind w:left="360"/>
        <w:rPr>
          <w:rFonts w:ascii="Arial" w:hAnsi="Arial" w:cs="Arial"/>
          <w:bCs/>
          <w:sz w:val="24"/>
          <w:szCs w:val="24"/>
        </w:rPr>
      </w:pPr>
    </w:p>
    <w:p w14:paraId="3927854F" w14:textId="06BCB842" w:rsidR="00C23868" w:rsidRDefault="00C23868" w:rsidP="00174967">
      <w:pPr>
        <w:pStyle w:val="ListParagraph"/>
        <w:numPr>
          <w:ilvl w:val="0"/>
          <w:numId w:val="1"/>
        </w:numPr>
        <w:rPr>
          <w:rFonts w:ascii="Arial" w:hAnsi="Arial" w:cs="Arial"/>
          <w:bCs/>
          <w:sz w:val="24"/>
          <w:szCs w:val="24"/>
        </w:rPr>
      </w:pPr>
      <w:r w:rsidRPr="00822276">
        <w:rPr>
          <w:rFonts w:ascii="Arial" w:hAnsi="Arial" w:cs="Arial"/>
          <w:bCs/>
          <w:sz w:val="24"/>
          <w:szCs w:val="24"/>
        </w:rPr>
        <w:t>If needed</w:t>
      </w:r>
      <w:r w:rsidR="00250009">
        <w:rPr>
          <w:rFonts w:ascii="Arial" w:hAnsi="Arial" w:cs="Arial"/>
          <w:bCs/>
          <w:sz w:val="24"/>
          <w:szCs w:val="24"/>
        </w:rPr>
        <w:t xml:space="preserve">, </w:t>
      </w:r>
      <w:r w:rsidR="00250009" w:rsidRPr="00204D5E">
        <w:rPr>
          <w:rFonts w:ascii="Arial" w:hAnsi="Arial" w:cs="Arial"/>
          <w:bCs/>
          <w:sz w:val="24"/>
          <w:szCs w:val="24"/>
        </w:rPr>
        <w:t xml:space="preserve">St Ann’s Primary School </w:t>
      </w:r>
      <w:r w:rsidRPr="00822276">
        <w:rPr>
          <w:rFonts w:ascii="Arial" w:hAnsi="Arial" w:cs="Arial"/>
          <w:bCs/>
          <w:sz w:val="24"/>
          <w:szCs w:val="24"/>
        </w:rPr>
        <w:t>will provide the following challenge</w:t>
      </w:r>
      <w:r w:rsidR="002F3D1E" w:rsidRPr="00822276">
        <w:rPr>
          <w:rFonts w:ascii="Arial" w:hAnsi="Arial" w:cs="Arial"/>
          <w:bCs/>
          <w:sz w:val="24"/>
          <w:szCs w:val="24"/>
        </w:rPr>
        <w:t xml:space="preserve"> and support</w:t>
      </w:r>
      <w:r w:rsidRPr="00822276">
        <w:rPr>
          <w:rFonts w:ascii="Arial" w:hAnsi="Arial" w:cs="Arial"/>
          <w:bCs/>
          <w:sz w:val="24"/>
          <w:szCs w:val="24"/>
        </w:rPr>
        <w:t xml:space="preserve"> to children who struggle to acquire the appropriate behaviour skills:</w:t>
      </w:r>
    </w:p>
    <w:p w14:paraId="6CADB383" w14:textId="77777777" w:rsidR="00250009" w:rsidRDefault="00250009" w:rsidP="00250009">
      <w:pPr>
        <w:pStyle w:val="ListParagraph"/>
        <w:rPr>
          <w:rFonts w:ascii="Arial" w:hAnsi="Arial" w:cs="Arial"/>
          <w:bCs/>
          <w:sz w:val="24"/>
          <w:szCs w:val="24"/>
        </w:rPr>
      </w:pPr>
    </w:p>
    <w:p w14:paraId="31706C26" w14:textId="79671C54" w:rsidR="00250009" w:rsidRDefault="00250009" w:rsidP="00250009">
      <w:pPr>
        <w:pStyle w:val="ListParagraph"/>
        <w:numPr>
          <w:ilvl w:val="0"/>
          <w:numId w:val="20"/>
        </w:numPr>
        <w:rPr>
          <w:rFonts w:ascii="Arial" w:hAnsi="Arial" w:cs="Arial"/>
          <w:bCs/>
          <w:sz w:val="24"/>
          <w:szCs w:val="24"/>
        </w:rPr>
      </w:pPr>
      <w:r>
        <w:rPr>
          <w:rFonts w:ascii="Arial" w:hAnsi="Arial" w:cs="Arial"/>
          <w:bCs/>
          <w:sz w:val="24"/>
          <w:szCs w:val="24"/>
        </w:rPr>
        <w:t xml:space="preserve">Opportunities for guided reflection in their break or lunchtime to identify what went wrong and how it can be prevented in future. </w:t>
      </w:r>
      <w:r w:rsidR="00E36EA4">
        <w:rPr>
          <w:rFonts w:ascii="Arial" w:hAnsi="Arial" w:cs="Arial"/>
          <w:bCs/>
          <w:sz w:val="24"/>
          <w:szCs w:val="24"/>
        </w:rPr>
        <w:t xml:space="preserve">Breaktime reflection used at the discretion of teachers and Phase Leaders. </w:t>
      </w:r>
    </w:p>
    <w:p w14:paraId="61E9E767" w14:textId="2A2A4777" w:rsidR="00250009" w:rsidRDefault="00250009" w:rsidP="00250009">
      <w:pPr>
        <w:pStyle w:val="ListParagraph"/>
        <w:numPr>
          <w:ilvl w:val="0"/>
          <w:numId w:val="20"/>
        </w:numPr>
        <w:rPr>
          <w:rFonts w:ascii="Arial" w:hAnsi="Arial" w:cs="Arial"/>
          <w:bCs/>
          <w:sz w:val="24"/>
          <w:szCs w:val="24"/>
        </w:rPr>
      </w:pPr>
      <w:r>
        <w:rPr>
          <w:rFonts w:ascii="Arial" w:hAnsi="Arial" w:cs="Arial"/>
          <w:bCs/>
          <w:sz w:val="24"/>
          <w:szCs w:val="24"/>
        </w:rPr>
        <w:t xml:space="preserve">Opportunities for restorative practice and conflict resolution with others to repair relationships and learn from mistakes. </w:t>
      </w:r>
    </w:p>
    <w:p w14:paraId="33046025" w14:textId="60E6E398" w:rsidR="00250009" w:rsidRDefault="00250009" w:rsidP="00250009">
      <w:pPr>
        <w:pStyle w:val="ListParagraph"/>
        <w:numPr>
          <w:ilvl w:val="0"/>
          <w:numId w:val="20"/>
        </w:numPr>
        <w:rPr>
          <w:rFonts w:ascii="Arial" w:hAnsi="Arial" w:cs="Arial"/>
          <w:bCs/>
          <w:sz w:val="24"/>
          <w:szCs w:val="24"/>
        </w:rPr>
      </w:pPr>
      <w:r>
        <w:rPr>
          <w:rFonts w:ascii="Arial" w:hAnsi="Arial" w:cs="Arial"/>
          <w:bCs/>
          <w:sz w:val="24"/>
          <w:szCs w:val="24"/>
        </w:rPr>
        <w:t xml:space="preserve">Use of Team Teach de-escalation strategies (distraction, redirection, reminders). </w:t>
      </w:r>
    </w:p>
    <w:p w14:paraId="14B618CF" w14:textId="70C17FF1" w:rsidR="00250009" w:rsidRDefault="00250009" w:rsidP="00250009">
      <w:pPr>
        <w:pStyle w:val="ListParagraph"/>
        <w:numPr>
          <w:ilvl w:val="0"/>
          <w:numId w:val="20"/>
        </w:numPr>
        <w:rPr>
          <w:rFonts w:ascii="Arial" w:hAnsi="Arial" w:cs="Arial"/>
          <w:bCs/>
          <w:sz w:val="24"/>
          <w:szCs w:val="24"/>
        </w:rPr>
      </w:pPr>
      <w:r>
        <w:rPr>
          <w:rFonts w:ascii="Arial" w:hAnsi="Arial" w:cs="Arial"/>
          <w:bCs/>
          <w:sz w:val="24"/>
          <w:szCs w:val="24"/>
        </w:rPr>
        <w:t xml:space="preserve">Use of visual resources (Communication in Print) to prompt reflection in a systematic way. </w:t>
      </w:r>
    </w:p>
    <w:p w14:paraId="4A56215C" w14:textId="00A26123" w:rsidR="00250009" w:rsidRDefault="00250009" w:rsidP="00250009">
      <w:pPr>
        <w:pStyle w:val="ListParagraph"/>
        <w:numPr>
          <w:ilvl w:val="0"/>
          <w:numId w:val="20"/>
        </w:numPr>
        <w:rPr>
          <w:rFonts w:ascii="Arial" w:hAnsi="Arial" w:cs="Arial"/>
          <w:bCs/>
          <w:sz w:val="24"/>
          <w:szCs w:val="24"/>
        </w:rPr>
      </w:pPr>
      <w:r>
        <w:rPr>
          <w:rFonts w:ascii="Arial" w:hAnsi="Arial" w:cs="Arial"/>
          <w:bCs/>
          <w:sz w:val="24"/>
          <w:szCs w:val="24"/>
        </w:rPr>
        <w:t xml:space="preserve">Implementation of strategies to prevent escalation of behaviour (reward charts, reminders, </w:t>
      </w:r>
      <w:r w:rsidR="00E36EA4">
        <w:rPr>
          <w:rFonts w:ascii="Arial" w:hAnsi="Arial" w:cs="Arial"/>
          <w:bCs/>
          <w:sz w:val="24"/>
          <w:szCs w:val="24"/>
        </w:rPr>
        <w:t xml:space="preserve">SEND strategies identified on plans such as visual timetables, structured breaktime activities, support from the pastoral team on the yard). </w:t>
      </w:r>
    </w:p>
    <w:p w14:paraId="70751F4E" w14:textId="7280F948" w:rsidR="00E36EA4" w:rsidRDefault="00E36EA4" w:rsidP="00250009">
      <w:pPr>
        <w:pStyle w:val="ListParagraph"/>
        <w:numPr>
          <w:ilvl w:val="0"/>
          <w:numId w:val="20"/>
        </w:numPr>
        <w:rPr>
          <w:rFonts w:ascii="Arial" w:hAnsi="Arial" w:cs="Arial"/>
          <w:bCs/>
          <w:sz w:val="24"/>
          <w:szCs w:val="24"/>
        </w:rPr>
      </w:pPr>
      <w:r>
        <w:rPr>
          <w:rFonts w:ascii="Arial" w:hAnsi="Arial" w:cs="Arial"/>
          <w:bCs/>
          <w:sz w:val="24"/>
          <w:szCs w:val="24"/>
        </w:rPr>
        <w:t xml:space="preserve">Conversations and behaviour planning with key staff members: </w:t>
      </w:r>
    </w:p>
    <w:p w14:paraId="6AA77B9B" w14:textId="5085C792" w:rsidR="00E36EA4" w:rsidRDefault="00E36EA4" w:rsidP="00E36EA4">
      <w:pPr>
        <w:pStyle w:val="ListParagraph"/>
        <w:numPr>
          <w:ilvl w:val="0"/>
          <w:numId w:val="22"/>
        </w:numPr>
        <w:rPr>
          <w:rFonts w:ascii="Arial" w:hAnsi="Arial" w:cs="Arial"/>
          <w:bCs/>
          <w:sz w:val="24"/>
          <w:szCs w:val="24"/>
        </w:rPr>
      </w:pPr>
      <w:r>
        <w:rPr>
          <w:rFonts w:ascii="Arial" w:hAnsi="Arial" w:cs="Arial"/>
          <w:bCs/>
          <w:sz w:val="24"/>
          <w:szCs w:val="24"/>
        </w:rPr>
        <w:t xml:space="preserve">Initial incidents to be addressed by staff who are present </w:t>
      </w:r>
    </w:p>
    <w:p w14:paraId="3745FE03" w14:textId="44E30A92" w:rsidR="00E36EA4" w:rsidRDefault="00E36EA4" w:rsidP="00E36EA4">
      <w:pPr>
        <w:pStyle w:val="ListParagraph"/>
        <w:numPr>
          <w:ilvl w:val="0"/>
          <w:numId w:val="22"/>
        </w:numPr>
        <w:rPr>
          <w:rFonts w:ascii="Arial" w:hAnsi="Arial" w:cs="Arial"/>
          <w:bCs/>
          <w:sz w:val="24"/>
          <w:szCs w:val="24"/>
        </w:rPr>
      </w:pPr>
      <w:r>
        <w:rPr>
          <w:rFonts w:ascii="Arial" w:hAnsi="Arial" w:cs="Arial"/>
          <w:bCs/>
          <w:sz w:val="24"/>
          <w:szCs w:val="24"/>
        </w:rPr>
        <w:t xml:space="preserve">Further incidents to be addressed by </w:t>
      </w:r>
      <w:proofErr w:type="spellStart"/>
      <w:r>
        <w:rPr>
          <w:rFonts w:ascii="Arial" w:hAnsi="Arial" w:cs="Arial"/>
          <w:bCs/>
          <w:sz w:val="24"/>
          <w:szCs w:val="24"/>
        </w:rPr>
        <w:t>classteacher</w:t>
      </w:r>
      <w:proofErr w:type="spellEnd"/>
      <w:r>
        <w:rPr>
          <w:rFonts w:ascii="Arial" w:hAnsi="Arial" w:cs="Arial"/>
          <w:bCs/>
          <w:sz w:val="24"/>
          <w:szCs w:val="24"/>
        </w:rPr>
        <w:t xml:space="preserve">, including conversation with parents </w:t>
      </w:r>
    </w:p>
    <w:p w14:paraId="55195FB9" w14:textId="06F390A9" w:rsidR="00E36EA4" w:rsidRDefault="00E36EA4" w:rsidP="00E36EA4">
      <w:pPr>
        <w:pStyle w:val="ListParagraph"/>
        <w:numPr>
          <w:ilvl w:val="0"/>
          <w:numId w:val="22"/>
        </w:numPr>
        <w:rPr>
          <w:rFonts w:ascii="Arial" w:hAnsi="Arial" w:cs="Arial"/>
          <w:bCs/>
          <w:sz w:val="24"/>
          <w:szCs w:val="24"/>
        </w:rPr>
      </w:pPr>
      <w:r>
        <w:rPr>
          <w:rFonts w:ascii="Arial" w:hAnsi="Arial" w:cs="Arial"/>
          <w:bCs/>
          <w:sz w:val="24"/>
          <w:szCs w:val="24"/>
        </w:rPr>
        <w:lastRenderedPageBreak/>
        <w:t xml:space="preserve">Repeated incidents or significant incidents (fighting, racist incidents etc) to be addressed by Phase Leaders, including conversation with parents and potential advice sought from SENCO/SLT </w:t>
      </w:r>
    </w:p>
    <w:p w14:paraId="69282848" w14:textId="7296E1B1" w:rsidR="00E36EA4" w:rsidRPr="00E36EA4" w:rsidRDefault="00E36EA4" w:rsidP="00E36EA4">
      <w:pPr>
        <w:pStyle w:val="ListParagraph"/>
        <w:numPr>
          <w:ilvl w:val="0"/>
          <w:numId w:val="22"/>
        </w:numPr>
        <w:rPr>
          <w:rFonts w:ascii="Arial" w:hAnsi="Arial" w:cs="Arial"/>
          <w:bCs/>
          <w:sz w:val="24"/>
          <w:szCs w:val="24"/>
        </w:rPr>
      </w:pPr>
      <w:r>
        <w:rPr>
          <w:rFonts w:ascii="Arial" w:hAnsi="Arial" w:cs="Arial"/>
          <w:bCs/>
          <w:sz w:val="24"/>
          <w:szCs w:val="24"/>
        </w:rPr>
        <w:t xml:space="preserve">Limited impact of previous action seen and repeated behaviour continued to be addressed by SLT, including conversations with parents. </w:t>
      </w:r>
    </w:p>
    <w:p w14:paraId="43719545" w14:textId="7305F6D3" w:rsidR="00250009" w:rsidRDefault="00E36EA4" w:rsidP="00E36EA4">
      <w:pPr>
        <w:pStyle w:val="ListParagraph"/>
        <w:numPr>
          <w:ilvl w:val="0"/>
          <w:numId w:val="21"/>
        </w:numPr>
        <w:rPr>
          <w:rFonts w:ascii="Arial" w:hAnsi="Arial" w:cs="Arial"/>
          <w:bCs/>
          <w:sz w:val="24"/>
          <w:szCs w:val="24"/>
        </w:rPr>
      </w:pPr>
      <w:r>
        <w:rPr>
          <w:rFonts w:ascii="Arial" w:hAnsi="Arial" w:cs="Arial"/>
          <w:bCs/>
          <w:sz w:val="24"/>
          <w:szCs w:val="24"/>
        </w:rPr>
        <w:t xml:space="preserve">Use </w:t>
      </w:r>
      <w:proofErr w:type="gramStart"/>
      <w:r>
        <w:rPr>
          <w:rFonts w:ascii="Arial" w:hAnsi="Arial" w:cs="Arial"/>
          <w:bCs/>
          <w:sz w:val="24"/>
          <w:szCs w:val="24"/>
        </w:rPr>
        <w:t>of  breaktime</w:t>
      </w:r>
      <w:proofErr w:type="gramEnd"/>
      <w:r>
        <w:rPr>
          <w:rFonts w:ascii="Arial" w:hAnsi="Arial" w:cs="Arial"/>
          <w:bCs/>
          <w:sz w:val="24"/>
          <w:szCs w:val="24"/>
        </w:rPr>
        <w:t xml:space="preserve"> suspension, internal suspensions and fixed term exclusions where appropriate, implemented at the discretion of SLT. </w:t>
      </w:r>
    </w:p>
    <w:p w14:paraId="46DB01BA" w14:textId="5C93479D" w:rsidR="00E36EA4" w:rsidRDefault="00E36EA4" w:rsidP="00E36EA4">
      <w:pPr>
        <w:pStyle w:val="ListParagraph"/>
        <w:numPr>
          <w:ilvl w:val="0"/>
          <w:numId w:val="21"/>
        </w:numPr>
        <w:rPr>
          <w:rFonts w:ascii="Arial" w:hAnsi="Arial" w:cs="Arial"/>
          <w:bCs/>
          <w:sz w:val="24"/>
          <w:szCs w:val="24"/>
        </w:rPr>
      </w:pPr>
      <w:r>
        <w:rPr>
          <w:rFonts w:ascii="Arial" w:hAnsi="Arial" w:cs="Arial"/>
          <w:bCs/>
          <w:sz w:val="24"/>
          <w:szCs w:val="24"/>
        </w:rPr>
        <w:t xml:space="preserve">Consideration of the graduated response and SEND journey to incorporate specialist support. </w:t>
      </w:r>
    </w:p>
    <w:p w14:paraId="5AC71874" w14:textId="64EBD64E" w:rsidR="00E36EA4" w:rsidRDefault="00E36EA4" w:rsidP="00E36EA4">
      <w:pPr>
        <w:pStyle w:val="ListParagraph"/>
        <w:numPr>
          <w:ilvl w:val="0"/>
          <w:numId w:val="21"/>
        </w:numPr>
        <w:rPr>
          <w:rFonts w:ascii="Arial" w:hAnsi="Arial" w:cs="Arial"/>
          <w:bCs/>
          <w:sz w:val="24"/>
          <w:szCs w:val="24"/>
        </w:rPr>
      </w:pPr>
      <w:r>
        <w:rPr>
          <w:rFonts w:ascii="Arial" w:hAnsi="Arial" w:cs="Arial"/>
          <w:bCs/>
          <w:sz w:val="24"/>
          <w:szCs w:val="24"/>
        </w:rPr>
        <w:t xml:space="preserve">Appropriate referrals and engagement with external services. </w:t>
      </w:r>
    </w:p>
    <w:p w14:paraId="16EEA5F4" w14:textId="77777777" w:rsidR="00E36EA4" w:rsidRPr="00E36EA4" w:rsidRDefault="00E36EA4" w:rsidP="00E36EA4">
      <w:pPr>
        <w:pStyle w:val="ListParagraph"/>
        <w:rPr>
          <w:rFonts w:ascii="Arial" w:hAnsi="Arial" w:cs="Arial"/>
          <w:bCs/>
          <w:sz w:val="24"/>
          <w:szCs w:val="24"/>
        </w:rPr>
      </w:pPr>
    </w:p>
    <w:p w14:paraId="66D92CA3" w14:textId="6914B7B9" w:rsidR="00C127FB" w:rsidRDefault="00C23868" w:rsidP="00174967">
      <w:pPr>
        <w:pStyle w:val="ListParagraph"/>
        <w:numPr>
          <w:ilvl w:val="0"/>
          <w:numId w:val="1"/>
        </w:numPr>
        <w:rPr>
          <w:rFonts w:ascii="Arial" w:hAnsi="Arial" w:cs="Arial"/>
          <w:bCs/>
          <w:sz w:val="24"/>
          <w:szCs w:val="24"/>
        </w:rPr>
      </w:pPr>
      <w:r w:rsidRPr="00822276">
        <w:rPr>
          <w:rFonts w:ascii="Arial" w:hAnsi="Arial" w:cs="Arial"/>
          <w:bCs/>
          <w:sz w:val="24"/>
          <w:szCs w:val="24"/>
        </w:rPr>
        <w:t xml:space="preserve">At </w:t>
      </w:r>
      <w:r w:rsidR="00E36EA4" w:rsidRPr="00204D5E">
        <w:rPr>
          <w:rFonts w:ascii="Arial" w:hAnsi="Arial" w:cs="Arial"/>
          <w:bCs/>
          <w:sz w:val="24"/>
          <w:szCs w:val="24"/>
        </w:rPr>
        <w:t xml:space="preserve">St Ann’s Primary </w:t>
      </w:r>
      <w:proofErr w:type="gramStart"/>
      <w:r w:rsidR="00E36EA4" w:rsidRPr="00204D5E">
        <w:rPr>
          <w:rFonts w:ascii="Arial" w:hAnsi="Arial" w:cs="Arial"/>
          <w:bCs/>
          <w:sz w:val="24"/>
          <w:szCs w:val="24"/>
        </w:rPr>
        <w:t>School</w:t>
      </w:r>
      <w:proofErr w:type="gramEnd"/>
      <w:r w:rsidR="00E36EA4" w:rsidRPr="00204D5E">
        <w:rPr>
          <w:rFonts w:ascii="Arial" w:hAnsi="Arial" w:cs="Arial"/>
          <w:bCs/>
          <w:sz w:val="24"/>
          <w:szCs w:val="24"/>
        </w:rPr>
        <w:t xml:space="preserve"> </w:t>
      </w:r>
      <w:r w:rsidRPr="00822276">
        <w:rPr>
          <w:rFonts w:ascii="Arial" w:hAnsi="Arial" w:cs="Arial"/>
          <w:bCs/>
          <w:sz w:val="24"/>
          <w:szCs w:val="24"/>
        </w:rPr>
        <w:t>we</w:t>
      </w:r>
      <w:r w:rsidR="00C127FB" w:rsidRPr="00822276">
        <w:rPr>
          <w:rFonts w:ascii="Arial" w:hAnsi="Arial" w:cs="Arial"/>
          <w:bCs/>
          <w:sz w:val="24"/>
          <w:szCs w:val="24"/>
        </w:rPr>
        <w:t xml:space="preserve"> restor</w:t>
      </w:r>
      <w:r w:rsidRPr="00822276">
        <w:rPr>
          <w:rFonts w:ascii="Arial" w:hAnsi="Arial" w:cs="Arial"/>
          <w:bCs/>
          <w:sz w:val="24"/>
          <w:szCs w:val="24"/>
        </w:rPr>
        <w:t>e</w:t>
      </w:r>
      <w:r w:rsidR="00C127FB" w:rsidRPr="00822276">
        <w:rPr>
          <w:rFonts w:ascii="Arial" w:hAnsi="Arial" w:cs="Arial"/>
          <w:bCs/>
          <w:sz w:val="24"/>
          <w:szCs w:val="24"/>
        </w:rPr>
        <w:t xml:space="preserve"> and repair</w:t>
      </w:r>
      <w:r w:rsidRPr="00822276">
        <w:rPr>
          <w:rFonts w:ascii="Arial" w:hAnsi="Arial" w:cs="Arial"/>
          <w:bCs/>
          <w:sz w:val="24"/>
          <w:szCs w:val="24"/>
        </w:rPr>
        <w:t xml:space="preserve"> relationships and</w:t>
      </w:r>
      <w:r w:rsidR="00C127FB" w:rsidRPr="00822276">
        <w:rPr>
          <w:rFonts w:ascii="Arial" w:hAnsi="Arial" w:cs="Arial"/>
          <w:bCs/>
          <w:sz w:val="24"/>
          <w:szCs w:val="24"/>
        </w:rPr>
        <w:t xml:space="preserve"> positive behaviour</w:t>
      </w:r>
      <w:r w:rsidRPr="00822276">
        <w:rPr>
          <w:rFonts w:ascii="Arial" w:hAnsi="Arial" w:cs="Arial"/>
          <w:bCs/>
          <w:sz w:val="24"/>
          <w:szCs w:val="24"/>
        </w:rPr>
        <w:t xml:space="preserve"> by:</w:t>
      </w:r>
    </w:p>
    <w:p w14:paraId="5AD9280B" w14:textId="77777777" w:rsidR="00E36EA4" w:rsidRDefault="00E36EA4" w:rsidP="00E36EA4">
      <w:pPr>
        <w:pStyle w:val="ListParagraph"/>
        <w:rPr>
          <w:rFonts w:ascii="Arial" w:hAnsi="Arial" w:cs="Arial"/>
          <w:bCs/>
          <w:sz w:val="24"/>
          <w:szCs w:val="24"/>
        </w:rPr>
      </w:pPr>
    </w:p>
    <w:p w14:paraId="1BBFC693" w14:textId="77777777" w:rsidR="00E36EA4" w:rsidRDefault="00E36EA4" w:rsidP="00E36EA4">
      <w:pPr>
        <w:pStyle w:val="ListParagraph"/>
        <w:numPr>
          <w:ilvl w:val="0"/>
          <w:numId w:val="24"/>
        </w:numPr>
        <w:rPr>
          <w:rFonts w:ascii="Arial" w:hAnsi="Arial" w:cs="Arial"/>
          <w:bCs/>
          <w:sz w:val="24"/>
          <w:szCs w:val="24"/>
        </w:rPr>
      </w:pPr>
      <w:r>
        <w:rPr>
          <w:rFonts w:ascii="Arial" w:hAnsi="Arial" w:cs="Arial"/>
          <w:bCs/>
          <w:sz w:val="24"/>
          <w:szCs w:val="24"/>
        </w:rPr>
        <w:t xml:space="preserve">Opportunities for guided reflection in their break or lunchtime to identify what went wrong and how it can be prevented in future. Breaktime reflection used at the discretion of teachers and Phase Leaders. </w:t>
      </w:r>
    </w:p>
    <w:p w14:paraId="2731BF35" w14:textId="17CB9D04" w:rsidR="00E36EA4" w:rsidRDefault="00E36EA4" w:rsidP="00E36EA4">
      <w:pPr>
        <w:pStyle w:val="ListParagraph"/>
        <w:numPr>
          <w:ilvl w:val="0"/>
          <w:numId w:val="24"/>
        </w:numPr>
        <w:rPr>
          <w:rFonts w:ascii="Arial" w:hAnsi="Arial" w:cs="Arial"/>
          <w:bCs/>
          <w:sz w:val="24"/>
          <w:szCs w:val="24"/>
        </w:rPr>
      </w:pPr>
      <w:r>
        <w:rPr>
          <w:rFonts w:ascii="Arial" w:hAnsi="Arial" w:cs="Arial"/>
          <w:bCs/>
          <w:sz w:val="24"/>
          <w:szCs w:val="24"/>
        </w:rPr>
        <w:t xml:space="preserve">Opportunities for restorative practice and conflict resolution with others to repair relationships and learn from mistakes. </w:t>
      </w:r>
    </w:p>
    <w:p w14:paraId="79536CB4" w14:textId="09F521F1" w:rsidR="00E36EA4" w:rsidRDefault="00E36EA4" w:rsidP="00E36EA4">
      <w:pPr>
        <w:pStyle w:val="ListParagraph"/>
        <w:numPr>
          <w:ilvl w:val="0"/>
          <w:numId w:val="24"/>
        </w:numPr>
        <w:rPr>
          <w:rFonts w:ascii="Arial" w:hAnsi="Arial" w:cs="Arial"/>
          <w:bCs/>
          <w:sz w:val="24"/>
          <w:szCs w:val="24"/>
        </w:rPr>
      </w:pPr>
      <w:r>
        <w:rPr>
          <w:rFonts w:ascii="Arial" w:hAnsi="Arial" w:cs="Arial"/>
          <w:bCs/>
          <w:sz w:val="24"/>
          <w:szCs w:val="24"/>
        </w:rPr>
        <w:t xml:space="preserve">Ensuring that pupils feel that their behaviour has been challenged but not their relationships with adults; adults actively repair with conscious connection following incidents. </w:t>
      </w:r>
    </w:p>
    <w:p w14:paraId="3AA309E7" w14:textId="77777777" w:rsidR="00E36EA4" w:rsidRPr="00E36EA4" w:rsidRDefault="00E36EA4" w:rsidP="00E36EA4">
      <w:pPr>
        <w:ind w:left="360"/>
        <w:rPr>
          <w:rFonts w:ascii="Arial" w:hAnsi="Arial" w:cs="Arial"/>
          <w:bCs/>
          <w:sz w:val="24"/>
          <w:szCs w:val="24"/>
        </w:rPr>
      </w:pPr>
    </w:p>
    <w:p w14:paraId="3492588F" w14:textId="77777777" w:rsidR="00544193" w:rsidRPr="00822276" w:rsidRDefault="00C760D4" w:rsidP="00174967">
      <w:pPr>
        <w:rPr>
          <w:rFonts w:ascii="Arial" w:hAnsi="Arial" w:cs="Arial"/>
          <w:b/>
          <w:sz w:val="24"/>
          <w:szCs w:val="24"/>
        </w:rPr>
      </w:pPr>
      <w:r w:rsidRPr="00822276">
        <w:rPr>
          <w:rFonts w:ascii="Arial" w:hAnsi="Arial" w:cs="Arial"/>
          <w:b/>
          <w:sz w:val="24"/>
          <w:szCs w:val="24"/>
        </w:rPr>
        <w:t xml:space="preserve">This policy has been written in line with the following JMAT policies: </w:t>
      </w:r>
    </w:p>
    <w:p w14:paraId="6D5C3CA4" w14:textId="2941CB8B" w:rsidR="00756FFD" w:rsidRPr="00822276" w:rsidRDefault="00C760D4" w:rsidP="00174967">
      <w:pPr>
        <w:pStyle w:val="ListParagraph"/>
        <w:numPr>
          <w:ilvl w:val="0"/>
          <w:numId w:val="3"/>
        </w:numPr>
        <w:rPr>
          <w:rFonts w:ascii="Arial" w:hAnsi="Arial" w:cs="Arial"/>
          <w:sz w:val="24"/>
          <w:szCs w:val="24"/>
        </w:rPr>
      </w:pPr>
      <w:r w:rsidRPr="00822276">
        <w:rPr>
          <w:rFonts w:ascii="Arial" w:hAnsi="Arial" w:cs="Arial"/>
          <w:sz w:val="24"/>
          <w:szCs w:val="24"/>
        </w:rPr>
        <w:t>Safeguarding and Child Protection</w:t>
      </w:r>
      <w:r w:rsidR="000F1827" w:rsidRPr="00822276">
        <w:rPr>
          <w:rFonts w:ascii="Arial" w:hAnsi="Arial" w:cs="Arial"/>
          <w:sz w:val="24"/>
          <w:szCs w:val="24"/>
        </w:rPr>
        <w:t xml:space="preserve"> Policy</w:t>
      </w:r>
    </w:p>
    <w:p w14:paraId="068F3F7D" w14:textId="1F602887" w:rsidR="00756FFD" w:rsidRPr="00822276" w:rsidRDefault="009975B3" w:rsidP="00174967">
      <w:pPr>
        <w:pStyle w:val="ListParagraph"/>
        <w:numPr>
          <w:ilvl w:val="0"/>
          <w:numId w:val="3"/>
        </w:numPr>
        <w:rPr>
          <w:rFonts w:ascii="Arial" w:hAnsi="Arial" w:cs="Arial"/>
          <w:sz w:val="24"/>
          <w:szCs w:val="24"/>
        </w:rPr>
      </w:pPr>
      <w:r w:rsidRPr="00822276">
        <w:rPr>
          <w:rFonts w:ascii="Arial" w:hAnsi="Arial" w:cs="Arial"/>
          <w:sz w:val="24"/>
          <w:szCs w:val="24"/>
        </w:rPr>
        <w:t>Child on Child</w:t>
      </w:r>
      <w:r w:rsidR="00C760D4" w:rsidRPr="00822276">
        <w:rPr>
          <w:rFonts w:ascii="Arial" w:hAnsi="Arial" w:cs="Arial"/>
          <w:sz w:val="24"/>
          <w:szCs w:val="24"/>
        </w:rPr>
        <w:t xml:space="preserve"> Abuse </w:t>
      </w:r>
      <w:r w:rsidRPr="00822276">
        <w:rPr>
          <w:rFonts w:ascii="Arial" w:hAnsi="Arial" w:cs="Arial"/>
          <w:sz w:val="24"/>
          <w:szCs w:val="24"/>
        </w:rPr>
        <w:t>Policy</w:t>
      </w:r>
    </w:p>
    <w:p w14:paraId="40836511" w14:textId="7F6CE934" w:rsidR="00756FFD" w:rsidRPr="00822276" w:rsidRDefault="005E4860" w:rsidP="00174967">
      <w:pPr>
        <w:pStyle w:val="ListParagraph"/>
        <w:numPr>
          <w:ilvl w:val="0"/>
          <w:numId w:val="3"/>
        </w:numPr>
        <w:rPr>
          <w:rFonts w:ascii="Arial" w:hAnsi="Arial" w:cs="Arial"/>
          <w:sz w:val="24"/>
          <w:szCs w:val="24"/>
        </w:rPr>
      </w:pPr>
      <w:r w:rsidRPr="00822276">
        <w:rPr>
          <w:rFonts w:ascii="Arial" w:hAnsi="Arial" w:cs="Arial"/>
          <w:sz w:val="24"/>
          <w:szCs w:val="24"/>
        </w:rPr>
        <w:t xml:space="preserve">Suspensions, </w:t>
      </w:r>
      <w:r w:rsidR="00C760D4" w:rsidRPr="00822276">
        <w:rPr>
          <w:rFonts w:ascii="Arial" w:hAnsi="Arial" w:cs="Arial"/>
          <w:sz w:val="24"/>
          <w:szCs w:val="24"/>
        </w:rPr>
        <w:t>Exclusions</w:t>
      </w:r>
      <w:r w:rsidR="00756FFD" w:rsidRPr="00822276">
        <w:rPr>
          <w:rFonts w:ascii="Arial" w:hAnsi="Arial" w:cs="Arial"/>
          <w:sz w:val="24"/>
          <w:szCs w:val="24"/>
        </w:rPr>
        <w:t xml:space="preserve"> and </w:t>
      </w:r>
      <w:r w:rsidR="00003742" w:rsidRPr="00822276">
        <w:rPr>
          <w:rFonts w:ascii="Arial" w:hAnsi="Arial" w:cs="Arial"/>
          <w:sz w:val="24"/>
          <w:szCs w:val="24"/>
        </w:rPr>
        <w:t>Am</w:t>
      </w:r>
      <w:r w:rsidR="007A01AF" w:rsidRPr="00822276">
        <w:rPr>
          <w:rFonts w:ascii="Arial" w:hAnsi="Arial" w:cs="Arial"/>
          <w:sz w:val="24"/>
          <w:szCs w:val="24"/>
        </w:rPr>
        <w:t>ended</w:t>
      </w:r>
      <w:r w:rsidR="00756FFD" w:rsidRPr="00822276">
        <w:rPr>
          <w:rFonts w:ascii="Arial" w:hAnsi="Arial" w:cs="Arial"/>
          <w:sz w:val="24"/>
          <w:szCs w:val="24"/>
        </w:rPr>
        <w:t xml:space="preserve"> Timetables </w:t>
      </w:r>
      <w:r w:rsidR="0067754F" w:rsidRPr="00822276">
        <w:rPr>
          <w:rFonts w:ascii="Arial" w:hAnsi="Arial" w:cs="Arial"/>
          <w:sz w:val="24"/>
          <w:szCs w:val="24"/>
        </w:rPr>
        <w:t>Policy</w:t>
      </w:r>
    </w:p>
    <w:p w14:paraId="0BC92208" w14:textId="5FEE72FA" w:rsidR="00756FFD" w:rsidRPr="00822276" w:rsidRDefault="00E45C8C" w:rsidP="00174967">
      <w:pPr>
        <w:pStyle w:val="ListParagraph"/>
        <w:numPr>
          <w:ilvl w:val="0"/>
          <w:numId w:val="3"/>
        </w:numPr>
        <w:rPr>
          <w:rFonts w:ascii="Arial" w:hAnsi="Arial" w:cs="Arial"/>
          <w:sz w:val="24"/>
          <w:szCs w:val="24"/>
        </w:rPr>
      </w:pPr>
      <w:r w:rsidRPr="00822276">
        <w:rPr>
          <w:rFonts w:ascii="Arial" w:hAnsi="Arial" w:cs="Arial"/>
          <w:sz w:val="24"/>
          <w:szCs w:val="24"/>
        </w:rPr>
        <w:t>Physical Intervention</w:t>
      </w:r>
      <w:r w:rsidR="00756FFD" w:rsidRPr="00822276">
        <w:rPr>
          <w:rFonts w:ascii="Arial" w:hAnsi="Arial" w:cs="Arial"/>
          <w:sz w:val="24"/>
          <w:szCs w:val="24"/>
        </w:rPr>
        <w:t xml:space="preserve"> </w:t>
      </w:r>
      <w:r w:rsidRPr="00822276">
        <w:rPr>
          <w:rFonts w:ascii="Arial" w:hAnsi="Arial" w:cs="Arial"/>
          <w:sz w:val="24"/>
          <w:szCs w:val="24"/>
        </w:rPr>
        <w:t xml:space="preserve">Policy </w:t>
      </w:r>
      <w:r w:rsidR="00756FFD" w:rsidRPr="00822276">
        <w:rPr>
          <w:rFonts w:ascii="Arial" w:hAnsi="Arial" w:cs="Arial"/>
          <w:sz w:val="24"/>
          <w:szCs w:val="24"/>
        </w:rPr>
        <w:t>and Individual Risk Assessments</w:t>
      </w:r>
    </w:p>
    <w:p w14:paraId="3833DC7C" w14:textId="2932185C" w:rsidR="00544193" w:rsidRDefault="007A01AF" w:rsidP="00174967">
      <w:pPr>
        <w:pStyle w:val="ListParagraph"/>
        <w:numPr>
          <w:ilvl w:val="0"/>
          <w:numId w:val="3"/>
        </w:numPr>
        <w:rPr>
          <w:rFonts w:ascii="Arial" w:hAnsi="Arial" w:cs="Arial"/>
          <w:sz w:val="24"/>
          <w:szCs w:val="24"/>
        </w:rPr>
      </w:pPr>
      <w:r w:rsidRPr="00822276">
        <w:rPr>
          <w:rFonts w:ascii="Arial" w:hAnsi="Arial" w:cs="Arial"/>
          <w:sz w:val="24"/>
          <w:szCs w:val="24"/>
        </w:rPr>
        <w:t>SEND Policy</w:t>
      </w:r>
    </w:p>
    <w:p w14:paraId="56C7D67C" w14:textId="77777777" w:rsidR="00E2752C" w:rsidRDefault="00E2752C" w:rsidP="00E2752C">
      <w:pPr>
        <w:rPr>
          <w:rFonts w:ascii="Arial" w:hAnsi="Arial" w:cs="Arial"/>
          <w:sz w:val="24"/>
          <w:szCs w:val="24"/>
        </w:rPr>
      </w:pPr>
    </w:p>
    <w:p w14:paraId="627CC7AB" w14:textId="77777777" w:rsidR="00E2752C" w:rsidRDefault="00E2752C" w:rsidP="00E2752C">
      <w:pPr>
        <w:rPr>
          <w:rFonts w:ascii="Arial" w:hAnsi="Arial" w:cs="Arial"/>
          <w:sz w:val="24"/>
          <w:szCs w:val="24"/>
        </w:rPr>
      </w:pPr>
    </w:p>
    <w:p w14:paraId="1D26DEF6" w14:textId="1655EC4C" w:rsidR="00E2752C" w:rsidRPr="00B438E9" w:rsidRDefault="00E2752C" w:rsidP="00E2752C">
      <w:pPr>
        <w:rPr>
          <w:rFonts w:ascii="Arial" w:hAnsi="Arial" w:cs="Arial"/>
          <w:b/>
          <w:bCs/>
          <w:sz w:val="24"/>
          <w:szCs w:val="24"/>
        </w:rPr>
      </w:pPr>
      <w:r w:rsidRPr="00B438E9">
        <w:rPr>
          <w:rFonts w:ascii="Arial" w:hAnsi="Arial" w:cs="Arial"/>
          <w:b/>
          <w:bCs/>
          <w:sz w:val="24"/>
          <w:szCs w:val="24"/>
        </w:rPr>
        <w:t>5. Document history</w:t>
      </w:r>
    </w:p>
    <w:p w14:paraId="51BFD587" w14:textId="77777777" w:rsidR="00B438E9" w:rsidRPr="00B438E9" w:rsidRDefault="00B438E9" w:rsidP="00B438E9">
      <w:pPr>
        <w:spacing w:after="0" w:line="249" w:lineRule="auto"/>
        <w:ind w:left="370" w:hanging="370"/>
        <w:rPr>
          <w:rFonts w:ascii="Arial" w:eastAsia="Arial" w:hAnsi="Arial" w:cs="Arial"/>
          <w:color w:val="000000"/>
          <w:sz w:val="24"/>
          <w:szCs w:val="24"/>
          <w:lang w:eastAsia="en-GB"/>
        </w:rPr>
      </w:pPr>
      <w:r w:rsidRPr="00B438E9">
        <w:rPr>
          <w:rFonts w:ascii="Arial" w:eastAsia="Arial" w:hAnsi="Arial" w:cs="Arial"/>
          <w:color w:val="000000"/>
          <w:sz w:val="24"/>
          <w:szCs w:val="24"/>
          <w:lang w:eastAsia="en-GB"/>
        </w:rPr>
        <w:t>Previous versions now deleted from system</w:t>
      </w:r>
    </w:p>
    <w:p w14:paraId="476F6DCA" w14:textId="77777777" w:rsidR="00B438E9" w:rsidRPr="00B438E9" w:rsidRDefault="00B438E9" w:rsidP="00B438E9">
      <w:pPr>
        <w:spacing w:after="0" w:line="249" w:lineRule="auto"/>
        <w:ind w:left="370" w:hanging="370"/>
        <w:rPr>
          <w:rFonts w:ascii="Arial" w:eastAsia="Arial" w:hAnsi="Arial" w:cs="Arial"/>
          <w:color w:val="000000"/>
          <w:sz w:val="24"/>
          <w:szCs w:val="24"/>
          <w:lang w:eastAsia="en-GB"/>
        </w:rPr>
      </w:pPr>
    </w:p>
    <w:tbl>
      <w:tblPr>
        <w:tblW w:w="10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0"/>
        <w:gridCol w:w="1293"/>
        <w:gridCol w:w="1270"/>
        <w:gridCol w:w="1270"/>
        <w:gridCol w:w="1872"/>
        <w:gridCol w:w="4000"/>
      </w:tblGrid>
      <w:tr w:rsidR="00B438E9" w:rsidRPr="00B438E9" w14:paraId="76A8F47D" w14:textId="77777777" w:rsidTr="00897ECB">
        <w:trPr>
          <w:trHeight w:val="620"/>
          <w:jc w:val="center"/>
        </w:trPr>
        <w:tc>
          <w:tcPr>
            <w:tcW w:w="743" w:type="dxa"/>
            <w:tcBorders>
              <w:top w:val="single" w:sz="4" w:space="0" w:color="auto"/>
              <w:left w:val="single" w:sz="4" w:space="0" w:color="auto"/>
              <w:bottom w:val="single" w:sz="4" w:space="0" w:color="auto"/>
              <w:right w:val="single" w:sz="4" w:space="0" w:color="auto"/>
            </w:tcBorders>
            <w:shd w:val="clear" w:color="auto" w:fill="B3D9CC"/>
            <w:vAlign w:val="center"/>
            <w:hideMark/>
          </w:tcPr>
          <w:p w14:paraId="18D3BEBE" w14:textId="77777777" w:rsidR="00B438E9" w:rsidRPr="00B438E9" w:rsidRDefault="00B438E9" w:rsidP="00897ECB">
            <w:pPr>
              <w:spacing w:after="0" w:line="249" w:lineRule="auto"/>
              <w:ind w:left="370" w:hanging="370"/>
              <w:jc w:val="center"/>
              <w:rPr>
                <w:rFonts w:ascii="Arial" w:eastAsia="Arial" w:hAnsi="Arial" w:cs="Arial"/>
                <w:color w:val="000000"/>
                <w:sz w:val="24"/>
                <w:szCs w:val="24"/>
              </w:rPr>
            </w:pPr>
            <w:r w:rsidRPr="00B438E9">
              <w:rPr>
                <w:rFonts w:ascii="Arial" w:eastAsia="Arial" w:hAnsi="Arial" w:cs="Arial"/>
                <w:color w:val="000000"/>
                <w:sz w:val="24"/>
                <w:szCs w:val="24"/>
              </w:rPr>
              <w:t>Issue</w:t>
            </w:r>
          </w:p>
        </w:tc>
        <w:tc>
          <w:tcPr>
            <w:tcW w:w="1090" w:type="dxa"/>
            <w:tcBorders>
              <w:top w:val="single" w:sz="4" w:space="0" w:color="auto"/>
              <w:left w:val="single" w:sz="4" w:space="0" w:color="auto"/>
              <w:bottom w:val="single" w:sz="4" w:space="0" w:color="auto"/>
              <w:right w:val="single" w:sz="4" w:space="0" w:color="auto"/>
            </w:tcBorders>
            <w:shd w:val="clear" w:color="auto" w:fill="B3D9CC"/>
            <w:vAlign w:val="center"/>
            <w:hideMark/>
          </w:tcPr>
          <w:p w14:paraId="0E494922" w14:textId="77777777" w:rsidR="00B438E9" w:rsidRPr="00B438E9" w:rsidRDefault="00B438E9" w:rsidP="00897ECB">
            <w:pPr>
              <w:spacing w:after="0" w:line="249" w:lineRule="auto"/>
              <w:ind w:left="370" w:hanging="370"/>
              <w:jc w:val="center"/>
              <w:rPr>
                <w:rFonts w:ascii="Arial" w:eastAsia="Arial" w:hAnsi="Arial" w:cs="Arial"/>
                <w:color w:val="000000"/>
                <w:sz w:val="24"/>
                <w:szCs w:val="24"/>
              </w:rPr>
            </w:pPr>
            <w:r w:rsidRPr="00B438E9">
              <w:rPr>
                <w:rFonts w:ascii="Arial" w:eastAsia="Arial" w:hAnsi="Arial" w:cs="Arial"/>
                <w:color w:val="000000"/>
                <w:sz w:val="24"/>
                <w:szCs w:val="24"/>
              </w:rPr>
              <w:t>Author/ Owner</w:t>
            </w:r>
          </w:p>
        </w:tc>
        <w:tc>
          <w:tcPr>
            <w:tcW w:w="1183" w:type="dxa"/>
            <w:tcBorders>
              <w:top w:val="single" w:sz="4" w:space="0" w:color="auto"/>
              <w:left w:val="single" w:sz="4" w:space="0" w:color="auto"/>
              <w:bottom w:val="single" w:sz="4" w:space="0" w:color="auto"/>
              <w:right w:val="single" w:sz="4" w:space="0" w:color="auto"/>
            </w:tcBorders>
            <w:shd w:val="clear" w:color="auto" w:fill="B3D9CC"/>
            <w:vAlign w:val="center"/>
            <w:hideMark/>
          </w:tcPr>
          <w:p w14:paraId="2C87431E" w14:textId="77777777" w:rsidR="00B438E9" w:rsidRPr="00B438E9" w:rsidRDefault="00B438E9" w:rsidP="00897ECB">
            <w:pPr>
              <w:spacing w:after="0" w:line="249" w:lineRule="auto"/>
              <w:ind w:left="370" w:hanging="370"/>
              <w:jc w:val="center"/>
              <w:rPr>
                <w:rFonts w:ascii="Arial" w:eastAsia="Arial" w:hAnsi="Arial" w:cs="Arial"/>
                <w:color w:val="000000"/>
                <w:sz w:val="24"/>
                <w:szCs w:val="24"/>
              </w:rPr>
            </w:pPr>
            <w:r w:rsidRPr="00B438E9">
              <w:rPr>
                <w:rFonts w:ascii="Arial" w:eastAsia="Arial" w:hAnsi="Arial" w:cs="Arial"/>
                <w:color w:val="000000"/>
                <w:sz w:val="24"/>
                <w:szCs w:val="24"/>
              </w:rPr>
              <w:t>Date</w:t>
            </w:r>
          </w:p>
          <w:p w14:paraId="5C269E5A" w14:textId="77777777" w:rsidR="00B438E9" w:rsidRPr="00B438E9" w:rsidRDefault="00B438E9" w:rsidP="00897ECB">
            <w:pPr>
              <w:spacing w:after="0" w:line="249" w:lineRule="auto"/>
              <w:ind w:left="370" w:hanging="370"/>
              <w:jc w:val="center"/>
              <w:rPr>
                <w:rFonts w:ascii="Arial" w:eastAsia="Arial" w:hAnsi="Arial" w:cs="Arial"/>
                <w:color w:val="000000"/>
                <w:sz w:val="24"/>
                <w:szCs w:val="24"/>
              </w:rPr>
            </w:pPr>
            <w:r w:rsidRPr="00B438E9">
              <w:rPr>
                <w:rFonts w:ascii="Arial" w:eastAsia="Arial" w:hAnsi="Arial" w:cs="Arial"/>
                <w:color w:val="000000"/>
                <w:sz w:val="24"/>
                <w:szCs w:val="24"/>
              </w:rPr>
              <w:t>Reviewed</w:t>
            </w:r>
          </w:p>
        </w:tc>
        <w:tc>
          <w:tcPr>
            <w:tcW w:w="1183" w:type="dxa"/>
            <w:tcBorders>
              <w:top w:val="single" w:sz="4" w:space="0" w:color="auto"/>
              <w:left w:val="single" w:sz="4" w:space="0" w:color="auto"/>
              <w:bottom w:val="single" w:sz="4" w:space="0" w:color="auto"/>
              <w:right w:val="single" w:sz="4" w:space="0" w:color="auto"/>
            </w:tcBorders>
            <w:shd w:val="clear" w:color="auto" w:fill="B3D9CC"/>
            <w:vAlign w:val="center"/>
            <w:hideMark/>
          </w:tcPr>
          <w:p w14:paraId="5095D556" w14:textId="77777777" w:rsidR="00B438E9" w:rsidRPr="00B438E9" w:rsidRDefault="00B438E9" w:rsidP="00897ECB">
            <w:pPr>
              <w:spacing w:after="0" w:line="249" w:lineRule="auto"/>
              <w:ind w:left="370" w:hanging="370"/>
              <w:jc w:val="center"/>
              <w:rPr>
                <w:rFonts w:ascii="Arial" w:eastAsia="Arial" w:hAnsi="Arial" w:cs="Arial"/>
                <w:color w:val="000000"/>
                <w:sz w:val="24"/>
                <w:szCs w:val="24"/>
              </w:rPr>
            </w:pPr>
            <w:r w:rsidRPr="00B438E9">
              <w:rPr>
                <w:rFonts w:ascii="Arial" w:eastAsia="Arial" w:hAnsi="Arial" w:cs="Arial"/>
                <w:color w:val="000000"/>
                <w:sz w:val="24"/>
                <w:szCs w:val="24"/>
              </w:rPr>
              <w:t>Reviewed</w:t>
            </w:r>
          </w:p>
          <w:p w14:paraId="1F261AA3" w14:textId="77777777" w:rsidR="00B438E9" w:rsidRPr="00B438E9" w:rsidRDefault="00B438E9" w:rsidP="00897ECB">
            <w:pPr>
              <w:spacing w:after="0" w:line="249" w:lineRule="auto"/>
              <w:ind w:left="370" w:hanging="370"/>
              <w:jc w:val="center"/>
              <w:rPr>
                <w:rFonts w:ascii="Arial" w:eastAsia="Arial" w:hAnsi="Arial" w:cs="Arial"/>
                <w:color w:val="000000"/>
                <w:sz w:val="24"/>
                <w:szCs w:val="24"/>
              </w:rPr>
            </w:pPr>
            <w:r w:rsidRPr="00B438E9">
              <w:rPr>
                <w:rFonts w:ascii="Arial" w:eastAsia="Arial" w:hAnsi="Arial" w:cs="Arial"/>
                <w:color w:val="000000"/>
                <w:sz w:val="24"/>
                <w:szCs w:val="24"/>
              </w:rPr>
              <w:t>by</w:t>
            </w:r>
          </w:p>
        </w:tc>
        <w:tc>
          <w:tcPr>
            <w:tcW w:w="1892" w:type="dxa"/>
            <w:tcBorders>
              <w:top w:val="single" w:sz="4" w:space="0" w:color="auto"/>
              <w:left w:val="single" w:sz="4" w:space="0" w:color="auto"/>
              <w:bottom w:val="single" w:sz="4" w:space="0" w:color="auto"/>
              <w:right w:val="single" w:sz="4" w:space="0" w:color="auto"/>
            </w:tcBorders>
            <w:shd w:val="clear" w:color="auto" w:fill="B3D9CC"/>
            <w:hideMark/>
          </w:tcPr>
          <w:p w14:paraId="13D8A341" w14:textId="77777777" w:rsidR="00B438E9" w:rsidRPr="00B438E9" w:rsidRDefault="00B438E9" w:rsidP="00897ECB">
            <w:pPr>
              <w:spacing w:after="0" w:line="249" w:lineRule="auto"/>
              <w:ind w:left="370" w:hanging="370"/>
              <w:jc w:val="center"/>
              <w:rPr>
                <w:rFonts w:ascii="Arial" w:eastAsia="Arial" w:hAnsi="Arial" w:cs="Arial"/>
                <w:color w:val="000000"/>
                <w:sz w:val="24"/>
                <w:szCs w:val="24"/>
              </w:rPr>
            </w:pPr>
            <w:r w:rsidRPr="00B438E9">
              <w:rPr>
                <w:rFonts w:ascii="Arial" w:eastAsia="Arial" w:hAnsi="Arial" w:cs="Arial"/>
                <w:color w:val="000000"/>
                <w:sz w:val="24"/>
                <w:szCs w:val="24"/>
              </w:rPr>
              <w:t>Approved by</w:t>
            </w:r>
          </w:p>
          <w:p w14:paraId="78FBA563" w14:textId="77777777" w:rsidR="00B438E9" w:rsidRPr="00B438E9" w:rsidRDefault="00B438E9" w:rsidP="00897ECB">
            <w:pPr>
              <w:spacing w:after="0" w:line="249" w:lineRule="auto"/>
              <w:ind w:left="370" w:hanging="370"/>
              <w:jc w:val="center"/>
              <w:rPr>
                <w:rFonts w:ascii="Arial" w:eastAsia="Arial" w:hAnsi="Arial" w:cs="Arial"/>
                <w:color w:val="000000"/>
                <w:sz w:val="24"/>
                <w:szCs w:val="24"/>
              </w:rPr>
            </w:pPr>
            <w:r w:rsidRPr="00B438E9">
              <w:rPr>
                <w:rFonts w:ascii="Arial" w:eastAsia="Arial" w:hAnsi="Arial" w:cs="Arial"/>
                <w:color w:val="000000"/>
                <w:sz w:val="24"/>
                <w:szCs w:val="24"/>
              </w:rPr>
              <w:t>A&amp;R Committee</w:t>
            </w:r>
          </w:p>
          <w:p w14:paraId="6904D0AE" w14:textId="77777777" w:rsidR="00B438E9" w:rsidRPr="00B438E9" w:rsidRDefault="00B438E9" w:rsidP="00897ECB">
            <w:pPr>
              <w:spacing w:after="0" w:line="249" w:lineRule="auto"/>
              <w:ind w:left="370" w:hanging="370"/>
              <w:jc w:val="center"/>
              <w:rPr>
                <w:rFonts w:ascii="Arial" w:eastAsia="Arial" w:hAnsi="Arial" w:cs="Arial"/>
                <w:color w:val="000000"/>
                <w:sz w:val="24"/>
                <w:szCs w:val="24"/>
              </w:rPr>
            </w:pPr>
            <w:r w:rsidRPr="00B438E9">
              <w:rPr>
                <w:rFonts w:ascii="Arial" w:eastAsia="Arial" w:hAnsi="Arial" w:cs="Arial"/>
                <w:color w:val="000000"/>
                <w:sz w:val="24"/>
                <w:szCs w:val="24"/>
              </w:rPr>
              <w:t>(date)</w:t>
            </w:r>
          </w:p>
        </w:tc>
        <w:tc>
          <w:tcPr>
            <w:tcW w:w="4404" w:type="dxa"/>
            <w:tcBorders>
              <w:top w:val="single" w:sz="4" w:space="0" w:color="auto"/>
              <w:left w:val="single" w:sz="4" w:space="0" w:color="auto"/>
              <w:bottom w:val="single" w:sz="4" w:space="0" w:color="auto"/>
              <w:right w:val="single" w:sz="4" w:space="0" w:color="auto"/>
            </w:tcBorders>
            <w:shd w:val="clear" w:color="auto" w:fill="B3D9CC"/>
            <w:vAlign w:val="center"/>
            <w:hideMark/>
          </w:tcPr>
          <w:p w14:paraId="78C69E04" w14:textId="77777777" w:rsidR="00B438E9" w:rsidRPr="00B438E9" w:rsidRDefault="00B438E9" w:rsidP="00897ECB">
            <w:pPr>
              <w:spacing w:after="0" w:line="249" w:lineRule="auto"/>
              <w:ind w:left="370" w:hanging="370"/>
              <w:jc w:val="center"/>
              <w:rPr>
                <w:rFonts w:ascii="Arial" w:eastAsia="Arial" w:hAnsi="Arial" w:cs="Arial"/>
                <w:color w:val="000000"/>
                <w:sz w:val="24"/>
                <w:szCs w:val="24"/>
              </w:rPr>
            </w:pPr>
            <w:r w:rsidRPr="00B438E9">
              <w:rPr>
                <w:rFonts w:ascii="Arial" w:eastAsia="Arial" w:hAnsi="Arial" w:cs="Arial"/>
                <w:color w:val="000000"/>
                <w:sz w:val="24"/>
                <w:szCs w:val="24"/>
              </w:rPr>
              <w:t>Comments/ Changes</w:t>
            </w:r>
          </w:p>
        </w:tc>
      </w:tr>
      <w:tr w:rsidR="00B438E9" w:rsidRPr="00B438E9" w14:paraId="4293A734" w14:textId="77777777" w:rsidTr="00897ECB">
        <w:trPr>
          <w:trHeight w:val="325"/>
          <w:jc w:val="center"/>
        </w:trPr>
        <w:tc>
          <w:tcPr>
            <w:tcW w:w="743" w:type="dxa"/>
            <w:tcBorders>
              <w:top w:val="single" w:sz="4" w:space="0" w:color="auto"/>
              <w:left w:val="single" w:sz="4" w:space="0" w:color="auto"/>
              <w:bottom w:val="single" w:sz="4" w:space="0" w:color="auto"/>
              <w:right w:val="single" w:sz="4" w:space="0" w:color="auto"/>
            </w:tcBorders>
            <w:hideMark/>
          </w:tcPr>
          <w:p w14:paraId="4AB8551F" w14:textId="77777777" w:rsidR="00B438E9" w:rsidRPr="00B438E9" w:rsidRDefault="00B438E9" w:rsidP="00897ECB">
            <w:pPr>
              <w:spacing w:after="0" w:line="249" w:lineRule="auto"/>
              <w:ind w:left="370" w:hanging="370"/>
              <w:jc w:val="center"/>
              <w:rPr>
                <w:rFonts w:ascii="Arial" w:eastAsia="Arial" w:hAnsi="Arial" w:cs="Arial"/>
                <w:color w:val="000000"/>
                <w:sz w:val="24"/>
                <w:szCs w:val="24"/>
              </w:rPr>
            </w:pPr>
            <w:r w:rsidRPr="00B438E9">
              <w:rPr>
                <w:rFonts w:ascii="Arial" w:eastAsia="Arial" w:hAnsi="Arial" w:cs="Arial"/>
                <w:color w:val="000000"/>
                <w:sz w:val="24"/>
                <w:szCs w:val="24"/>
              </w:rPr>
              <w:t>V1</w:t>
            </w:r>
          </w:p>
        </w:tc>
        <w:tc>
          <w:tcPr>
            <w:tcW w:w="1090" w:type="dxa"/>
            <w:tcBorders>
              <w:top w:val="single" w:sz="4" w:space="0" w:color="auto"/>
              <w:left w:val="single" w:sz="4" w:space="0" w:color="auto"/>
              <w:bottom w:val="single" w:sz="4" w:space="0" w:color="auto"/>
              <w:right w:val="single" w:sz="4" w:space="0" w:color="auto"/>
            </w:tcBorders>
            <w:hideMark/>
          </w:tcPr>
          <w:p w14:paraId="1CA66DE4" w14:textId="77777777" w:rsidR="00B438E9" w:rsidRPr="00B438E9" w:rsidRDefault="00B438E9" w:rsidP="00897ECB">
            <w:pPr>
              <w:spacing w:after="0" w:line="249" w:lineRule="auto"/>
              <w:ind w:left="370" w:hanging="370"/>
              <w:jc w:val="center"/>
              <w:rPr>
                <w:rFonts w:ascii="Arial" w:eastAsia="Arial" w:hAnsi="Arial" w:cs="Arial"/>
                <w:color w:val="000000"/>
                <w:sz w:val="24"/>
                <w:szCs w:val="24"/>
              </w:rPr>
            </w:pPr>
            <w:r w:rsidRPr="00B438E9">
              <w:rPr>
                <w:rFonts w:ascii="Arial" w:eastAsia="Arial" w:hAnsi="Arial" w:cs="Arial"/>
                <w:color w:val="000000"/>
                <w:sz w:val="24"/>
                <w:szCs w:val="24"/>
              </w:rPr>
              <w:t>JMAT</w:t>
            </w:r>
          </w:p>
        </w:tc>
        <w:tc>
          <w:tcPr>
            <w:tcW w:w="1183" w:type="dxa"/>
            <w:tcBorders>
              <w:top w:val="single" w:sz="4" w:space="0" w:color="auto"/>
              <w:left w:val="single" w:sz="4" w:space="0" w:color="auto"/>
              <w:bottom w:val="single" w:sz="4" w:space="0" w:color="auto"/>
              <w:right w:val="single" w:sz="4" w:space="0" w:color="auto"/>
            </w:tcBorders>
            <w:hideMark/>
          </w:tcPr>
          <w:p w14:paraId="37D27F52" w14:textId="77777777" w:rsidR="00B438E9" w:rsidRPr="00B438E9" w:rsidRDefault="00B438E9" w:rsidP="00897ECB">
            <w:pPr>
              <w:spacing w:after="0" w:line="249" w:lineRule="auto"/>
              <w:ind w:left="370" w:hanging="370"/>
              <w:jc w:val="center"/>
              <w:rPr>
                <w:rFonts w:ascii="Arial" w:eastAsia="Arial" w:hAnsi="Arial" w:cs="Arial"/>
                <w:color w:val="000000"/>
                <w:sz w:val="24"/>
                <w:szCs w:val="24"/>
              </w:rPr>
            </w:pPr>
            <w:r w:rsidRPr="00B438E9">
              <w:rPr>
                <w:rFonts w:ascii="Arial" w:eastAsia="Arial" w:hAnsi="Arial" w:cs="Arial"/>
                <w:color w:val="000000"/>
                <w:sz w:val="24"/>
                <w:szCs w:val="24"/>
              </w:rPr>
              <w:t>July 2025</w:t>
            </w:r>
          </w:p>
        </w:tc>
        <w:tc>
          <w:tcPr>
            <w:tcW w:w="1183" w:type="dxa"/>
            <w:tcBorders>
              <w:top w:val="single" w:sz="4" w:space="0" w:color="auto"/>
              <w:left w:val="single" w:sz="4" w:space="0" w:color="auto"/>
              <w:bottom w:val="single" w:sz="4" w:space="0" w:color="auto"/>
              <w:right w:val="single" w:sz="4" w:space="0" w:color="auto"/>
            </w:tcBorders>
            <w:hideMark/>
          </w:tcPr>
          <w:p w14:paraId="216B4F2C" w14:textId="77777777" w:rsidR="00B438E9" w:rsidRPr="00B438E9" w:rsidRDefault="00B438E9" w:rsidP="00897ECB">
            <w:pPr>
              <w:spacing w:after="0" w:line="249" w:lineRule="auto"/>
              <w:ind w:left="370" w:hanging="370"/>
              <w:jc w:val="center"/>
              <w:rPr>
                <w:rFonts w:ascii="Arial" w:eastAsia="Arial" w:hAnsi="Arial" w:cs="Arial"/>
                <w:color w:val="000000"/>
                <w:sz w:val="24"/>
                <w:szCs w:val="24"/>
              </w:rPr>
            </w:pPr>
            <w:r w:rsidRPr="00B438E9">
              <w:rPr>
                <w:rFonts w:ascii="Arial" w:eastAsia="Arial" w:hAnsi="Arial" w:cs="Arial"/>
                <w:color w:val="000000"/>
                <w:sz w:val="24"/>
                <w:szCs w:val="24"/>
              </w:rPr>
              <w:t>PRG</w:t>
            </w:r>
          </w:p>
        </w:tc>
        <w:tc>
          <w:tcPr>
            <w:tcW w:w="1892" w:type="dxa"/>
            <w:tcBorders>
              <w:top w:val="single" w:sz="4" w:space="0" w:color="auto"/>
              <w:left w:val="single" w:sz="4" w:space="0" w:color="auto"/>
              <w:bottom w:val="single" w:sz="4" w:space="0" w:color="auto"/>
              <w:right w:val="single" w:sz="4" w:space="0" w:color="auto"/>
            </w:tcBorders>
            <w:hideMark/>
          </w:tcPr>
          <w:p w14:paraId="2CC9116B" w14:textId="77777777" w:rsidR="00B438E9" w:rsidRPr="00337AB9" w:rsidRDefault="00B438E9" w:rsidP="00337AB9">
            <w:pPr>
              <w:spacing w:after="0" w:line="249" w:lineRule="auto"/>
              <w:ind w:hanging="370"/>
              <w:jc w:val="center"/>
              <w:rPr>
                <w:rFonts w:ascii="Arial" w:eastAsia="Arial" w:hAnsi="Arial" w:cs="Arial"/>
                <w:color w:val="000000"/>
                <w:sz w:val="20"/>
                <w:szCs w:val="20"/>
              </w:rPr>
            </w:pPr>
            <w:r w:rsidRPr="00337AB9">
              <w:rPr>
                <w:rFonts w:ascii="Arial" w:eastAsia="Arial" w:hAnsi="Arial" w:cs="Arial"/>
                <w:color w:val="000000"/>
                <w:sz w:val="20"/>
                <w:szCs w:val="20"/>
              </w:rPr>
              <w:t>08/07/25</w:t>
            </w:r>
          </w:p>
        </w:tc>
        <w:tc>
          <w:tcPr>
            <w:tcW w:w="4404" w:type="dxa"/>
            <w:tcBorders>
              <w:top w:val="single" w:sz="4" w:space="0" w:color="auto"/>
              <w:left w:val="single" w:sz="4" w:space="0" w:color="auto"/>
              <w:bottom w:val="single" w:sz="4" w:space="0" w:color="auto"/>
              <w:right w:val="single" w:sz="4" w:space="0" w:color="auto"/>
            </w:tcBorders>
            <w:vAlign w:val="center"/>
            <w:hideMark/>
          </w:tcPr>
          <w:p w14:paraId="07221BDD" w14:textId="3AED4171" w:rsidR="00B438E9" w:rsidRPr="00337AB9" w:rsidRDefault="00337AB9" w:rsidP="00337AB9">
            <w:pPr>
              <w:pStyle w:val="ListParagraph"/>
              <w:numPr>
                <w:ilvl w:val="0"/>
                <w:numId w:val="16"/>
              </w:numPr>
              <w:spacing w:after="0" w:line="249" w:lineRule="auto"/>
              <w:ind w:left="0"/>
              <w:rPr>
                <w:rFonts w:ascii="Arial" w:eastAsia="Arial" w:hAnsi="Arial" w:cs="Arial"/>
                <w:sz w:val="20"/>
                <w:szCs w:val="20"/>
              </w:rPr>
            </w:pPr>
            <w:r w:rsidRPr="00337AB9">
              <w:rPr>
                <w:rFonts w:ascii="Arial" w:eastAsia="Arial" w:hAnsi="Arial" w:cs="Arial"/>
                <w:sz w:val="20"/>
                <w:szCs w:val="20"/>
              </w:rPr>
              <w:t>No changes from 2024-25.</w:t>
            </w:r>
          </w:p>
        </w:tc>
      </w:tr>
    </w:tbl>
    <w:p w14:paraId="35825F64" w14:textId="77777777" w:rsidR="00B438E9" w:rsidRPr="00B438E9" w:rsidRDefault="00B438E9" w:rsidP="00B438E9">
      <w:pPr>
        <w:spacing w:after="5" w:line="249" w:lineRule="auto"/>
        <w:ind w:left="370" w:hanging="370"/>
        <w:rPr>
          <w:rFonts w:ascii="Arial" w:eastAsia="Franklin Gothic" w:hAnsi="Arial" w:cs="Arial"/>
          <w:color w:val="000000"/>
          <w:sz w:val="24"/>
          <w:szCs w:val="24"/>
          <w:lang w:eastAsia="en-GB"/>
        </w:rPr>
      </w:pPr>
    </w:p>
    <w:p w14:paraId="65924F93" w14:textId="77777777" w:rsidR="00B438E9" w:rsidRPr="00B438E9" w:rsidRDefault="00B438E9" w:rsidP="00B438E9">
      <w:pPr>
        <w:spacing w:after="5" w:line="249" w:lineRule="auto"/>
        <w:ind w:left="370" w:hanging="370"/>
        <w:rPr>
          <w:rFonts w:ascii="Arial" w:eastAsia="Arial" w:hAnsi="Arial" w:cs="Arial"/>
          <w:b/>
          <w:bCs/>
          <w:color w:val="000000"/>
          <w:sz w:val="24"/>
          <w:szCs w:val="24"/>
          <w:lang w:eastAsia="en-GB"/>
        </w:rPr>
      </w:pPr>
      <w:r w:rsidRPr="00B438E9">
        <w:rPr>
          <w:rFonts w:ascii="Arial" w:eastAsia="Arial" w:hAnsi="Arial" w:cs="Arial"/>
          <w:b/>
          <w:bCs/>
          <w:color w:val="000000"/>
          <w:sz w:val="24"/>
          <w:szCs w:val="24"/>
          <w:lang w:eastAsia="en-GB"/>
        </w:rPr>
        <w:t>Key:</w:t>
      </w:r>
    </w:p>
    <w:p w14:paraId="3903A8D9" w14:textId="77777777" w:rsidR="00B438E9" w:rsidRPr="00B438E9" w:rsidRDefault="00B438E9" w:rsidP="00B438E9">
      <w:pPr>
        <w:spacing w:after="0" w:line="249" w:lineRule="auto"/>
        <w:ind w:left="370" w:hanging="370"/>
        <w:rPr>
          <w:rFonts w:ascii="Arial" w:eastAsia="Arial" w:hAnsi="Arial" w:cs="Arial"/>
          <w:color w:val="000000"/>
          <w:sz w:val="24"/>
          <w:szCs w:val="24"/>
          <w:lang w:eastAsia="en-GB"/>
        </w:rPr>
      </w:pPr>
      <w:r w:rsidRPr="00B438E9">
        <w:rPr>
          <w:rFonts w:ascii="Arial" w:eastAsia="Arial" w:hAnsi="Arial" w:cs="Arial"/>
          <w:color w:val="000000"/>
          <w:sz w:val="24"/>
          <w:szCs w:val="24"/>
          <w:lang w:eastAsia="en-GB"/>
        </w:rPr>
        <w:t>PRG – Policy Review Group</w:t>
      </w:r>
    </w:p>
    <w:p w14:paraId="5C715CA1" w14:textId="77777777" w:rsidR="00B438E9" w:rsidRPr="00B438E9" w:rsidRDefault="00B438E9" w:rsidP="00B438E9">
      <w:pPr>
        <w:spacing w:after="5" w:line="249" w:lineRule="auto"/>
        <w:ind w:left="370" w:hanging="370"/>
        <w:rPr>
          <w:rFonts w:ascii="Arial" w:eastAsia="Arial" w:hAnsi="Arial" w:cs="Arial"/>
          <w:color w:val="000000"/>
          <w:sz w:val="24"/>
          <w:szCs w:val="24"/>
          <w:lang w:eastAsia="en-GB"/>
        </w:rPr>
      </w:pPr>
      <w:r w:rsidRPr="00B438E9">
        <w:rPr>
          <w:rFonts w:ascii="Arial" w:eastAsia="Arial" w:hAnsi="Arial" w:cs="Arial"/>
          <w:color w:val="000000"/>
          <w:sz w:val="24"/>
          <w:szCs w:val="24"/>
          <w:lang w:eastAsia="en-GB"/>
        </w:rPr>
        <w:t>A &amp; R Committee – Audit and Risk Committee</w:t>
      </w:r>
    </w:p>
    <w:p w14:paraId="256C43A4" w14:textId="77777777" w:rsidR="00B438E9" w:rsidRPr="00E2752C" w:rsidRDefault="00B438E9" w:rsidP="00E2752C">
      <w:pPr>
        <w:rPr>
          <w:rFonts w:ascii="Arial" w:hAnsi="Arial" w:cs="Arial"/>
          <w:b/>
          <w:bCs/>
          <w:sz w:val="24"/>
          <w:szCs w:val="24"/>
        </w:rPr>
      </w:pPr>
    </w:p>
    <w:sectPr w:rsidR="00B438E9" w:rsidRPr="00E2752C" w:rsidSect="00C958D6">
      <w:footerReference w:type="default" r:id="rId12"/>
      <w:pgSz w:w="11906" w:h="16838"/>
      <w:pgMar w:top="720" w:right="720" w:bottom="720" w:left="720" w:header="567"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B35F77" w14:textId="77777777" w:rsidR="00170BE7" w:rsidRDefault="00170BE7" w:rsidP="00195DAE">
      <w:pPr>
        <w:spacing w:after="0" w:line="240" w:lineRule="auto"/>
      </w:pPr>
      <w:r>
        <w:separator/>
      </w:r>
    </w:p>
  </w:endnote>
  <w:endnote w:type="continuationSeparator" w:id="0">
    <w:p w14:paraId="1D930E7D" w14:textId="77777777" w:rsidR="00170BE7" w:rsidRDefault="00170BE7" w:rsidP="00195D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MT">
    <w:altName w:val="Arial"/>
    <w:panose1 w:val="00000000000000000000"/>
    <w:charset w:val="00"/>
    <w:family w:val="roman"/>
    <w:notTrueType/>
    <w:pitch w:val="default"/>
  </w:font>
  <w:font w:name="Franklin Gothic">
    <w:altName w:val="Times New Roman"/>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5DE8F" w14:textId="478C7423" w:rsidR="00245139" w:rsidRPr="001C3043" w:rsidRDefault="00C958D6" w:rsidP="00C958D6">
    <w:pPr>
      <w:pStyle w:val="Footer"/>
      <w:jc w:val="center"/>
      <w:rPr>
        <w:rFonts w:ascii="Arial Narrow" w:hAnsi="Arial Narrow"/>
        <w:sz w:val="18"/>
        <w:szCs w:val="18"/>
      </w:rPr>
    </w:pPr>
    <w:r>
      <w:rPr>
        <w:rFonts w:ascii="Arial Narrow" w:hAnsi="Arial Narrow"/>
        <w:sz w:val="18"/>
        <w:szCs w:val="18"/>
      </w:rPr>
      <w:t>James Montgomery Academy Trust (RTP</w:t>
    </w:r>
    <w:r w:rsidR="00BC4042">
      <w:rPr>
        <w:rFonts w:ascii="Arial Narrow" w:hAnsi="Arial Narrow"/>
        <w:sz w:val="18"/>
        <w:szCs w:val="18"/>
      </w:rPr>
      <w:t xml:space="preserve"> SA)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401327" w14:textId="77777777" w:rsidR="00170BE7" w:rsidRDefault="00170BE7" w:rsidP="00195DAE">
      <w:pPr>
        <w:spacing w:after="0" w:line="240" w:lineRule="auto"/>
      </w:pPr>
      <w:r>
        <w:separator/>
      </w:r>
    </w:p>
  </w:footnote>
  <w:footnote w:type="continuationSeparator" w:id="0">
    <w:p w14:paraId="6EA1D07A" w14:textId="77777777" w:rsidR="00170BE7" w:rsidRDefault="00170BE7" w:rsidP="00195D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16CA3"/>
    <w:multiLevelType w:val="hybridMultilevel"/>
    <w:tmpl w:val="CD048DE0"/>
    <w:lvl w:ilvl="0" w:tplc="781C687C">
      <w:start w:val="2"/>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BF738F4"/>
    <w:multiLevelType w:val="hybridMultilevel"/>
    <w:tmpl w:val="750CCF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74518F"/>
    <w:multiLevelType w:val="hybridMultilevel"/>
    <w:tmpl w:val="22BC040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E65599A"/>
    <w:multiLevelType w:val="hybridMultilevel"/>
    <w:tmpl w:val="78FE1D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07670D"/>
    <w:multiLevelType w:val="hybridMultilevel"/>
    <w:tmpl w:val="3364E5E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0C01044"/>
    <w:multiLevelType w:val="hybridMultilevel"/>
    <w:tmpl w:val="BFBE56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B529BE"/>
    <w:multiLevelType w:val="hybridMultilevel"/>
    <w:tmpl w:val="19C02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A800856"/>
    <w:multiLevelType w:val="hybridMultilevel"/>
    <w:tmpl w:val="F4B8ED56"/>
    <w:lvl w:ilvl="0" w:tplc="781C687C">
      <w:start w:val="2"/>
      <w:numFmt w:val="bullet"/>
      <w:lvlText w:val="-"/>
      <w:lvlJc w:val="left"/>
      <w:pPr>
        <w:ind w:left="720" w:hanging="360"/>
      </w:pPr>
      <w:rPr>
        <w:rFonts w:ascii="Arial" w:eastAsiaTheme="minorHAnsi"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ADD689C"/>
    <w:multiLevelType w:val="hybridMultilevel"/>
    <w:tmpl w:val="F732D7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7252334"/>
    <w:multiLevelType w:val="hybridMultilevel"/>
    <w:tmpl w:val="59907DE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0" w15:restartNumberingAfterBreak="0">
    <w:nsid w:val="4A8F051E"/>
    <w:multiLevelType w:val="hybridMultilevel"/>
    <w:tmpl w:val="F85467B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4DEB7A20"/>
    <w:multiLevelType w:val="hybridMultilevel"/>
    <w:tmpl w:val="309AEF1A"/>
    <w:lvl w:ilvl="0" w:tplc="C680C1D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00801B2"/>
    <w:multiLevelType w:val="hybridMultilevel"/>
    <w:tmpl w:val="68CCD5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1B42707"/>
    <w:multiLevelType w:val="hybridMultilevel"/>
    <w:tmpl w:val="F828C6F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54AF7B83"/>
    <w:multiLevelType w:val="hybridMultilevel"/>
    <w:tmpl w:val="513248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B0650DE"/>
    <w:multiLevelType w:val="hybridMultilevel"/>
    <w:tmpl w:val="358EEF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F2F6426"/>
    <w:multiLevelType w:val="hybridMultilevel"/>
    <w:tmpl w:val="7E1A186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0AA1FAB"/>
    <w:multiLevelType w:val="hybridMultilevel"/>
    <w:tmpl w:val="46881E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1222D5B"/>
    <w:multiLevelType w:val="hybridMultilevel"/>
    <w:tmpl w:val="6FB26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17350C9"/>
    <w:multiLevelType w:val="hybridMultilevel"/>
    <w:tmpl w:val="FC34E2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9F75CC4"/>
    <w:multiLevelType w:val="hybridMultilevel"/>
    <w:tmpl w:val="3D6A5AA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EDD3152"/>
    <w:multiLevelType w:val="hybridMultilevel"/>
    <w:tmpl w:val="CADA9FD2"/>
    <w:lvl w:ilvl="0" w:tplc="C680C1D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F0072A1"/>
    <w:multiLevelType w:val="hybridMultilevel"/>
    <w:tmpl w:val="9B103140"/>
    <w:lvl w:ilvl="0" w:tplc="C680C1D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F9D0652"/>
    <w:multiLevelType w:val="hybridMultilevel"/>
    <w:tmpl w:val="3DF8C81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abstractNumId w:val="4"/>
  </w:num>
  <w:num w:numId="2">
    <w:abstractNumId w:val="8"/>
  </w:num>
  <w:num w:numId="3">
    <w:abstractNumId w:val="12"/>
  </w:num>
  <w:num w:numId="4">
    <w:abstractNumId w:val="11"/>
  </w:num>
  <w:num w:numId="5">
    <w:abstractNumId w:val="21"/>
  </w:num>
  <w:num w:numId="6">
    <w:abstractNumId w:val="22"/>
  </w:num>
  <w:num w:numId="7">
    <w:abstractNumId w:val="15"/>
  </w:num>
  <w:num w:numId="8">
    <w:abstractNumId w:val="1"/>
  </w:num>
  <w:num w:numId="9">
    <w:abstractNumId w:val="9"/>
  </w:num>
  <w:num w:numId="10">
    <w:abstractNumId w:val="23"/>
  </w:num>
  <w:num w:numId="11">
    <w:abstractNumId w:val="13"/>
  </w:num>
  <w:num w:numId="12">
    <w:abstractNumId w:val="6"/>
  </w:num>
  <w:num w:numId="13">
    <w:abstractNumId w:val="3"/>
  </w:num>
  <w:num w:numId="14">
    <w:abstractNumId w:val="18"/>
  </w:num>
  <w:num w:numId="15">
    <w:abstractNumId w:val="19"/>
  </w:num>
  <w:num w:numId="16">
    <w:abstractNumId w:val="14"/>
  </w:num>
  <w:num w:numId="17">
    <w:abstractNumId w:val="10"/>
  </w:num>
  <w:num w:numId="18">
    <w:abstractNumId w:val="20"/>
  </w:num>
  <w:num w:numId="19">
    <w:abstractNumId w:val="2"/>
  </w:num>
  <w:num w:numId="20">
    <w:abstractNumId w:val="17"/>
  </w:num>
  <w:num w:numId="21">
    <w:abstractNumId w:val="5"/>
  </w:num>
  <w:num w:numId="22">
    <w:abstractNumId w:val="0"/>
  </w:num>
  <w:num w:numId="23">
    <w:abstractNumId w:val="7"/>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4097">
      <o:colormru v:ext="edit" colors="#ffc,#cff,#cf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60D4"/>
    <w:rsid w:val="00001343"/>
    <w:rsid w:val="00003742"/>
    <w:rsid w:val="00036D40"/>
    <w:rsid w:val="0006183B"/>
    <w:rsid w:val="0007034C"/>
    <w:rsid w:val="000A43D6"/>
    <w:rsid w:val="000B1FF3"/>
    <w:rsid w:val="000F1827"/>
    <w:rsid w:val="00170BE7"/>
    <w:rsid w:val="00174967"/>
    <w:rsid w:val="00195DAE"/>
    <w:rsid w:val="001B20B4"/>
    <w:rsid w:val="001C3043"/>
    <w:rsid w:val="00204D5E"/>
    <w:rsid w:val="00220367"/>
    <w:rsid w:val="00245139"/>
    <w:rsid w:val="00250009"/>
    <w:rsid w:val="002963DF"/>
    <w:rsid w:val="002E1071"/>
    <w:rsid w:val="002F3D1E"/>
    <w:rsid w:val="00337AB9"/>
    <w:rsid w:val="003F2C3E"/>
    <w:rsid w:val="00403B58"/>
    <w:rsid w:val="00476F9C"/>
    <w:rsid w:val="004810A9"/>
    <w:rsid w:val="00495362"/>
    <w:rsid w:val="004B1814"/>
    <w:rsid w:val="004D5945"/>
    <w:rsid w:val="004D6D2D"/>
    <w:rsid w:val="0051544C"/>
    <w:rsid w:val="00544193"/>
    <w:rsid w:val="00552E74"/>
    <w:rsid w:val="00590798"/>
    <w:rsid w:val="00597375"/>
    <w:rsid w:val="005C657E"/>
    <w:rsid w:val="005E4860"/>
    <w:rsid w:val="00602CC4"/>
    <w:rsid w:val="00614340"/>
    <w:rsid w:val="006150CC"/>
    <w:rsid w:val="00615CDD"/>
    <w:rsid w:val="006252AD"/>
    <w:rsid w:val="00630D1F"/>
    <w:rsid w:val="00657269"/>
    <w:rsid w:val="0067754F"/>
    <w:rsid w:val="006A2D71"/>
    <w:rsid w:val="006F42E0"/>
    <w:rsid w:val="0070744E"/>
    <w:rsid w:val="007126C5"/>
    <w:rsid w:val="007341E7"/>
    <w:rsid w:val="00740D54"/>
    <w:rsid w:val="00756FFD"/>
    <w:rsid w:val="00762C6D"/>
    <w:rsid w:val="00770E86"/>
    <w:rsid w:val="00773E2E"/>
    <w:rsid w:val="007A01AF"/>
    <w:rsid w:val="007B0F91"/>
    <w:rsid w:val="007B4780"/>
    <w:rsid w:val="0081454B"/>
    <w:rsid w:val="00822276"/>
    <w:rsid w:val="00834BD5"/>
    <w:rsid w:val="00850DAF"/>
    <w:rsid w:val="00877501"/>
    <w:rsid w:val="0089700D"/>
    <w:rsid w:val="009975B3"/>
    <w:rsid w:val="00A304ED"/>
    <w:rsid w:val="00A3249C"/>
    <w:rsid w:val="00A615F4"/>
    <w:rsid w:val="00A721AD"/>
    <w:rsid w:val="00AA0744"/>
    <w:rsid w:val="00AA4C0D"/>
    <w:rsid w:val="00B02EC3"/>
    <w:rsid w:val="00B11D8C"/>
    <w:rsid w:val="00B346DE"/>
    <w:rsid w:val="00B438E9"/>
    <w:rsid w:val="00B65607"/>
    <w:rsid w:val="00B66EDA"/>
    <w:rsid w:val="00BB69A9"/>
    <w:rsid w:val="00BC4042"/>
    <w:rsid w:val="00C127FB"/>
    <w:rsid w:val="00C23868"/>
    <w:rsid w:val="00C312AC"/>
    <w:rsid w:val="00C50263"/>
    <w:rsid w:val="00C55439"/>
    <w:rsid w:val="00C760D4"/>
    <w:rsid w:val="00C91F7E"/>
    <w:rsid w:val="00C958D6"/>
    <w:rsid w:val="00CC3C51"/>
    <w:rsid w:val="00CE6C0C"/>
    <w:rsid w:val="00D14B93"/>
    <w:rsid w:val="00D25D9D"/>
    <w:rsid w:val="00D34923"/>
    <w:rsid w:val="00D45231"/>
    <w:rsid w:val="00DE1B36"/>
    <w:rsid w:val="00E2752C"/>
    <w:rsid w:val="00E32CA9"/>
    <w:rsid w:val="00E34825"/>
    <w:rsid w:val="00E36EA4"/>
    <w:rsid w:val="00E45C8C"/>
    <w:rsid w:val="00E67D7F"/>
    <w:rsid w:val="00EE6CC0"/>
    <w:rsid w:val="00F65C8D"/>
    <w:rsid w:val="00FF13E7"/>
    <w:rsid w:val="2F60FA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colormru v:ext="edit" colors="#ffc,#cff,#cfc"/>
    </o:shapedefaults>
    <o:shapelayout v:ext="edit">
      <o:idmap v:ext="edit" data="1"/>
    </o:shapelayout>
  </w:shapeDefaults>
  <w:decimalSymbol w:val="."/>
  <w:listSeparator w:val=","/>
  <w14:docId w14:val="06ED3F9D"/>
  <w15:chartTrackingRefBased/>
  <w15:docId w15:val="{19DBB868-50E1-4010-952A-65EA26A58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52E74"/>
    <w:pPr>
      <w:keepNext/>
      <w:keepLines/>
      <w:spacing w:before="240" w:after="0"/>
      <w:outlineLvl w:val="0"/>
    </w:pPr>
    <w:rPr>
      <w:rFonts w:asciiTheme="majorHAnsi" w:eastAsiaTheme="majorEastAsia" w:hAnsiTheme="majorHAnsi" w:cstheme="majorBidi"/>
      <w:color w:val="3E434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Heading1Centered">
    <w:name w:val="Style Heading 1 + Centered"/>
    <w:basedOn w:val="Heading1"/>
    <w:rsid w:val="00552E74"/>
    <w:pPr>
      <w:keepLines w:val="0"/>
      <w:spacing w:before="0" w:line="240" w:lineRule="auto"/>
      <w:jc w:val="center"/>
    </w:pPr>
    <w:rPr>
      <w:rFonts w:ascii="Times New Roman" w:eastAsia="Times New Roman" w:hAnsi="Times New Roman" w:cs="Times New Roman"/>
      <w:b/>
      <w:bCs/>
      <w:color w:val="auto"/>
      <w:sz w:val="28"/>
      <w:szCs w:val="20"/>
      <w:lang w:eastAsia="en-GB"/>
    </w:rPr>
  </w:style>
  <w:style w:type="character" w:customStyle="1" w:styleId="Heading1Char">
    <w:name w:val="Heading 1 Char"/>
    <w:basedOn w:val="DefaultParagraphFont"/>
    <w:link w:val="Heading1"/>
    <w:uiPriority w:val="9"/>
    <w:rsid w:val="00552E74"/>
    <w:rPr>
      <w:rFonts w:asciiTheme="majorHAnsi" w:eastAsiaTheme="majorEastAsia" w:hAnsiTheme="majorHAnsi" w:cstheme="majorBidi"/>
      <w:color w:val="3E4341" w:themeColor="accent1" w:themeShade="BF"/>
      <w:sz w:val="32"/>
      <w:szCs w:val="32"/>
    </w:rPr>
  </w:style>
  <w:style w:type="paragraph" w:styleId="ListParagraph">
    <w:name w:val="List Paragraph"/>
    <w:basedOn w:val="Normal"/>
    <w:uiPriority w:val="34"/>
    <w:qFormat/>
    <w:rsid w:val="00657269"/>
    <w:pPr>
      <w:ind w:left="720"/>
      <w:contextualSpacing/>
    </w:pPr>
  </w:style>
  <w:style w:type="paragraph" w:styleId="Header">
    <w:name w:val="header"/>
    <w:basedOn w:val="Normal"/>
    <w:link w:val="HeaderChar"/>
    <w:uiPriority w:val="99"/>
    <w:unhideWhenUsed/>
    <w:rsid w:val="00195DAE"/>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5DAE"/>
  </w:style>
  <w:style w:type="paragraph" w:styleId="Footer">
    <w:name w:val="footer"/>
    <w:basedOn w:val="Normal"/>
    <w:link w:val="FooterChar"/>
    <w:uiPriority w:val="99"/>
    <w:unhideWhenUsed/>
    <w:rsid w:val="00195DAE"/>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5DAE"/>
  </w:style>
  <w:style w:type="paragraph" w:customStyle="1" w:styleId="paragraph">
    <w:name w:val="paragraph"/>
    <w:basedOn w:val="Normal"/>
    <w:rsid w:val="006F42E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6F42E0"/>
  </w:style>
  <w:style w:type="character" w:customStyle="1" w:styleId="eop">
    <w:name w:val="eop"/>
    <w:basedOn w:val="DefaultParagraphFont"/>
    <w:rsid w:val="006F42E0"/>
  </w:style>
  <w:style w:type="paragraph" w:styleId="NormalWeb">
    <w:name w:val="Normal (Web)"/>
    <w:basedOn w:val="Normal"/>
    <w:uiPriority w:val="99"/>
    <w:semiHidden/>
    <w:unhideWhenUsed/>
    <w:rsid w:val="006F42E0"/>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39"/>
    <w:rsid w:val="006F42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JMAT Policy">
      <a:dk1>
        <a:sysClr val="windowText" lastClr="000000"/>
      </a:dk1>
      <a:lt1>
        <a:sysClr val="window" lastClr="FFFFFF"/>
      </a:lt1>
      <a:dk2>
        <a:srgbClr val="44546A"/>
      </a:dk2>
      <a:lt2>
        <a:srgbClr val="E7E6E6"/>
      </a:lt2>
      <a:accent1>
        <a:srgbClr val="535B58"/>
      </a:accent1>
      <a:accent2>
        <a:srgbClr val="BED9CC"/>
      </a:accent2>
      <a:accent3>
        <a:srgbClr val="A5A5A5"/>
      </a:accent3>
      <a:accent4>
        <a:srgbClr val="FFC000"/>
      </a:accent4>
      <a:accent5>
        <a:srgbClr val="72858C"/>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8B613575C3455499EB03862BCF99BFB" ma:contentTypeVersion="5" ma:contentTypeDescription="Create a new document." ma:contentTypeScope="" ma:versionID="0d61cb88b4c5f79d38a5c2c90c68cb61">
  <xsd:schema xmlns:xsd="http://www.w3.org/2001/XMLSchema" xmlns:xs="http://www.w3.org/2001/XMLSchema" xmlns:p="http://schemas.microsoft.com/office/2006/metadata/properties" xmlns:ns2="f89f8817-3366-4c54-af43-77153e3bd778" xmlns:ns3="2b926332-f71e-4add-be3c-f0d470bbdca2" targetNamespace="http://schemas.microsoft.com/office/2006/metadata/properties" ma:root="true" ma:fieldsID="b9c149fa911a4d24a187480f59ea6a01" ns2:_="" ns3:_="">
    <xsd:import namespace="f89f8817-3366-4c54-af43-77153e3bd778"/>
    <xsd:import namespace="2b926332-f71e-4add-be3c-f0d470bbdca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9f8817-3366-4c54-af43-77153e3bd7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926332-f71e-4add-be3c-f0d470bbdca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510B60-91FF-4B77-8554-704ED0E98484}">
  <ds:schemaRefs>
    <ds:schemaRef ds:uri="http://schemas.microsoft.com/sharepoint/v3/contenttype/forms"/>
  </ds:schemaRefs>
</ds:datastoreItem>
</file>

<file path=customXml/itemProps2.xml><?xml version="1.0" encoding="utf-8"?>
<ds:datastoreItem xmlns:ds="http://schemas.openxmlformats.org/officeDocument/2006/customXml" ds:itemID="{F91E0963-FC90-4ACD-B536-3B0D2AE716F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7ED6F6C-B103-4153-A9A1-21907EAA38E3}">
  <ds:schemaRefs>
    <ds:schemaRef ds:uri="http://schemas.openxmlformats.org/officeDocument/2006/bibliography"/>
  </ds:schemaRefs>
</ds:datastoreItem>
</file>

<file path=customXml/itemProps4.xml><?xml version="1.0" encoding="utf-8"?>
<ds:datastoreItem xmlns:ds="http://schemas.openxmlformats.org/officeDocument/2006/customXml" ds:itemID="{82F88290-983C-41D6-A384-D7A9F30E76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9f8817-3366-4c54-af43-77153e3bd778"/>
    <ds:schemaRef ds:uri="2b926332-f71e-4add-be3c-f0d470bbdc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2088</Words>
  <Characters>11906</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Wath Cofe Primary School</Company>
  <LinksUpToDate>false</LinksUpToDate>
  <CharactersWithSpaces>13967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Lindsey Sandberg</dc:creator>
  <cp:keywords/>
  <dc:description/>
  <cp:lastModifiedBy>Sarah Cooper</cp:lastModifiedBy>
  <cp:revision>2</cp:revision>
  <dcterms:created xsi:type="dcterms:W3CDTF">2025-09-29T20:47:00Z</dcterms:created>
  <dcterms:modified xsi:type="dcterms:W3CDTF">2025-09-29T20:47:00Z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0x010100C8B613575C3455499EB03862BCF99BFB</vt:lpwstr>
  </property>
  <property fmtid="{D5CDD505-2E9C-101B-9397-08002B2CF9AE}" pid="3" name="Order">
    <vt:r8>577800</vt:r8>
  </property>
</Properties>
</file>